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D2DA" w14:textId="77777777" w:rsidR="00FD2CEE" w:rsidRPr="0024607A" w:rsidRDefault="00FD2CEE" w:rsidP="00FD2CEE">
      <w:pPr>
        <w:jc w:val="center"/>
        <w:rPr>
          <w:rFonts w:asciiTheme="majorHAnsi" w:hAnsiTheme="majorHAnsi" w:cstheme="majorHAnsi"/>
          <w:color w:val="0070C0"/>
          <w:sz w:val="20"/>
          <w:szCs w:val="20"/>
        </w:rPr>
      </w:pPr>
      <w:r w:rsidRPr="0024607A">
        <w:rPr>
          <w:rFonts w:asciiTheme="majorHAnsi" w:hAnsiTheme="majorHAnsi" w:cstheme="majorHAnsi"/>
          <w:sz w:val="56"/>
          <w:szCs w:val="56"/>
        </w:rPr>
        <w:t>HARMONY PRIMARY SCHOOL</w:t>
      </w:r>
      <w:r>
        <w:rPr>
          <w:rFonts w:asciiTheme="majorHAnsi" w:hAnsiTheme="majorHAnsi" w:cstheme="majorHAnsi"/>
          <w:sz w:val="56"/>
          <w:szCs w:val="56"/>
        </w:rPr>
        <w:t xml:space="preserve"> AND NURSERY UNIT</w:t>
      </w:r>
    </w:p>
    <w:p w14:paraId="210FA201" w14:textId="77777777" w:rsidR="00FD2CEE" w:rsidRPr="0024607A" w:rsidRDefault="00FD2CEE" w:rsidP="00FD2CEE">
      <w:pPr>
        <w:jc w:val="center"/>
        <w:rPr>
          <w:rFonts w:asciiTheme="majorHAnsi" w:hAnsiTheme="majorHAnsi" w:cstheme="majorHAnsi"/>
          <w:color w:val="0070C0"/>
          <w:sz w:val="20"/>
          <w:szCs w:val="20"/>
        </w:rPr>
      </w:pPr>
    </w:p>
    <w:p w14:paraId="6FC6CBAA" w14:textId="77777777" w:rsidR="00FD2CEE" w:rsidRPr="00EC5C57" w:rsidRDefault="00FD2CEE" w:rsidP="00FD2CEE">
      <w:pPr>
        <w:pStyle w:val="NoSpacing"/>
        <w:spacing w:before="1540" w:after="240"/>
        <w:rPr>
          <w:rFonts w:ascii="Verdana" w:hAnsi="Verdana"/>
          <w:color w:val="0070C0"/>
          <w:sz w:val="20"/>
          <w:szCs w:val="20"/>
        </w:rPr>
      </w:pPr>
      <w:r w:rsidRPr="00EC5C57">
        <w:rPr>
          <w:rFonts w:ascii="Verdana" w:hAnsi="Verdana"/>
          <w:color w:val="0070C0"/>
          <w:sz w:val="20"/>
          <w:szCs w:val="20"/>
        </w:rPr>
        <w:t xml:space="preserve">             </w:t>
      </w:r>
      <w:r w:rsidRPr="0024607A">
        <w:rPr>
          <w:rFonts w:ascii="Verdana" w:hAnsi="Verdana"/>
          <w:noProof/>
          <w:color w:val="0070C0"/>
          <w:sz w:val="20"/>
          <w:szCs w:val="20"/>
        </w:rPr>
        <w:drawing>
          <wp:inline distT="0" distB="0" distL="0" distR="0" wp14:anchorId="6743DAE3" wp14:editId="31312BCE">
            <wp:extent cx="5759450" cy="4533900"/>
            <wp:effectExtent l="0" t="0" r="0" b="0"/>
            <wp:docPr id="1136900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4533900"/>
                    </a:xfrm>
                    <a:prstGeom prst="rect">
                      <a:avLst/>
                    </a:prstGeom>
                    <a:noFill/>
                    <a:ln>
                      <a:noFill/>
                    </a:ln>
                  </pic:spPr>
                </pic:pic>
              </a:graphicData>
            </a:graphic>
          </wp:inline>
        </w:drawing>
      </w:r>
    </w:p>
    <w:p w14:paraId="388027A7" w14:textId="77777777" w:rsidR="00FD2CEE" w:rsidRPr="00EC5C57" w:rsidRDefault="00FD2CEE" w:rsidP="00FD2CEE">
      <w:pPr>
        <w:pStyle w:val="NoSpacing"/>
        <w:jc w:val="center"/>
        <w:rPr>
          <w:rFonts w:ascii="Verdana" w:hAnsi="Verdana"/>
          <w:color w:val="0070C0"/>
          <w:sz w:val="20"/>
          <w:szCs w:val="20"/>
        </w:rPr>
      </w:pPr>
    </w:p>
    <w:p w14:paraId="277E04EA" w14:textId="77777777" w:rsidR="00FD2CEE" w:rsidRPr="00EC5C57" w:rsidRDefault="00FD2CEE" w:rsidP="00FD2CEE">
      <w:pPr>
        <w:pStyle w:val="NoSpacing"/>
        <w:jc w:val="center"/>
        <w:rPr>
          <w:rFonts w:ascii="Verdana" w:hAnsi="Verdana"/>
          <w:color w:val="0070C0"/>
          <w:sz w:val="20"/>
          <w:szCs w:val="20"/>
        </w:rPr>
      </w:pPr>
    </w:p>
    <w:p w14:paraId="288F5748" w14:textId="77777777" w:rsidR="00FD2CEE" w:rsidRDefault="00FD2CEE" w:rsidP="00FD2CEE">
      <w:pPr>
        <w:pStyle w:val="NoSpacing"/>
        <w:jc w:val="center"/>
        <w:rPr>
          <w:rFonts w:ascii="Verdana" w:hAnsi="Verdana"/>
          <w:color w:val="0070C0"/>
          <w:sz w:val="20"/>
          <w:szCs w:val="20"/>
        </w:rPr>
      </w:pPr>
    </w:p>
    <w:p w14:paraId="1E142991" w14:textId="77777777" w:rsidR="00FD2CEE" w:rsidRDefault="00FD2CEE" w:rsidP="00FD2CEE">
      <w:pPr>
        <w:pStyle w:val="NoSpacing"/>
        <w:jc w:val="center"/>
        <w:rPr>
          <w:rFonts w:ascii="Verdana" w:hAnsi="Verdana"/>
          <w:color w:val="0070C0"/>
          <w:sz w:val="20"/>
          <w:szCs w:val="20"/>
        </w:rPr>
      </w:pPr>
    </w:p>
    <w:p w14:paraId="068B734D" w14:textId="77777777" w:rsidR="00FD2CEE" w:rsidRDefault="00FD2CEE" w:rsidP="00FD2CEE">
      <w:pPr>
        <w:pStyle w:val="NoSpacing"/>
        <w:jc w:val="center"/>
        <w:rPr>
          <w:rFonts w:ascii="Verdana" w:hAnsi="Verdana"/>
          <w:color w:val="0070C0"/>
          <w:sz w:val="20"/>
          <w:szCs w:val="20"/>
        </w:rPr>
      </w:pPr>
    </w:p>
    <w:p w14:paraId="2ED2F95C" w14:textId="77777777" w:rsidR="00FD2CEE" w:rsidRDefault="00FD2CEE" w:rsidP="00FD2CEE">
      <w:pPr>
        <w:pStyle w:val="NoSpacing"/>
        <w:jc w:val="center"/>
        <w:rPr>
          <w:rFonts w:ascii="Verdana" w:hAnsi="Verdana"/>
          <w:color w:val="0070C0"/>
          <w:sz w:val="20"/>
          <w:szCs w:val="20"/>
        </w:rPr>
      </w:pPr>
    </w:p>
    <w:p w14:paraId="6EB51496" w14:textId="77777777" w:rsidR="00FD2CEE" w:rsidRPr="0024607A" w:rsidRDefault="00FD2CEE" w:rsidP="00FD2CEE">
      <w:pPr>
        <w:pStyle w:val="Default"/>
        <w:jc w:val="center"/>
        <w:rPr>
          <w:rFonts w:asciiTheme="majorHAnsi" w:hAnsiTheme="majorHAnsi" w:cstheme="majorHAnsi"/>
          <w:sz w:val="48"/>
          <w:szCs w:val="48"/>
        </w:rPr>
      </w:pPr>
      <w:r>
        <w:rPr>
          <w:rFonts w:asciiTheme="majorHAnsi" w:hAnsiTheme="majorHAnsi" w:cstheme="majorHAnsi"/>
          <w:b/>
          <w:bCs/>
          <w:sz w:val="48"/>
          <w:szCs w:val="48"/>
        </w:rPr>
        <w:t>Health</w:t>
      </w:r>
      <w:r w:rsidRPr="0024607A">
        <w:rPr>
          <w:rFonts w:asciiTheme="majorHAnsi" w:hAnsiTheme="majorHAnsi" w:cstheme="majorHAnsi"/>
          <w:b/>
          <w:bCs/>
          <w:sz w:val="48"/>
          <w:szCs w:val="48"/>
        </w:rPr>
        <w:t xml:space="preserve"> and </w:t>
      </w:r>
      <w:r>
        <w:rPr>
          <w:rFonts w:asciiTheme="majorHAnsi" w:hAnsiTheme="majorHAnsi" w:cstheme="majorHAnsi"/>
          <w:b/>
          <w:bCs/>
          <w:sz w:val="48"/>
          <w:szCs w:val="48"/>
        </w:rPr>
        <w:t>Safety</w:t>
      </w:r>
      <w:r w:rsidRPr="0024607A">
        <w:rPr>
          <w:rFonts w:asciiTheme="majorHAnsi" w:hAnsiTheme="majorHAnsi" w:cstheme="majorHAnsi"/>
          <w:b/>
          <w:bCs/>
          <w:sz w:val="48"/>
          <w:szCs w:val="48"/>
        </w:rPr>
        <w:t xml:space="preserve"> Policy</w:t>
      </w:r>
    </w:p>
    <w:p w14:paraId="33E3BA5A" w14:textId="77777777" w:rsidR="00FD2CEE" w:rsidRDefault="00FD2CEE" w:rsidP="00FD2CEE">
      <w:pPr>
        <w:jc w:val="center"/>
        <w:rPr>
          <w:rFonts w:asciiTheme="majorHAnsi" w:hAnsiTheme="majorHAnsi" w:cstheme="majorHAnsi"/>
          <w:sz w:val="20"/>
          <w:szCs w:val="20"/>
        </w:rPr>
      </w:pPr>
      <w:r w:rsidRPr="0024607A">
        <w:rPr>
          <w:rFonts w:asciiTheme="majorHAnsi" w:hAnsiTheme="majorHAnsi" w:cstheme="majorHAnsi"/>
          <w:b/>
          <w:bCs/>
          <w:sz w:val="48"/>
          <w:szCs w:val="48"/>
        </w:rPr>
        <w:t>2024</w:t>
      </w:r>
    </w:p>
    <w:p w14:paraId="4270CBE9" w14:textId="77777777" w:rsidR="00FD2CEE" w:rsidRDefault="00FD2CEE" w:rsidP="00FD2CEE">
      <w:pPr>
        <w:rPr>
          <w:rFonts w:asciiTheme="majorHAnsi" w:hAnsiTheme="majorHAnsi" w:cstheme="majorHAnsi"/>
          <w:sz w:val="20"/>
          <w:szCs w:val="20"/>
        </w:rPr>
      </w:pPr>
      <w:r>
        <w:rPr>
          <w:rFonts w:ascii="Comic Sans MS" w:hAnsi="Comic Sans MS"/>
          <w:noProof/>
        </w:rPr>
        <w:lastRenderedPageBreak/>
        <w:drawing>
          <wp:anchor distT="0" distB="0" distL="114300" distR="114300" simplePos="0" relativeHeight="251659264" behindDoc="0" locked="0" layoutInCell="1" allowOverlap="1" wp14:anchorId="466A428C" wp14:editId="7587BDFD">
            <wp:simplePos x="0" y="0"/>
            <wp:positionH relativeFrom="margin">
              <wp:align>center</wp:align>
            </wp:positionH>
            <wp:positionV relativeFrom="paragraph">
              <wp:posOffset>-400685</wp:posOffset>
            </wp:positionV>
            <wp:extent cx="2143125" cy="2143125"/>
            <wp:effectExtent l="0" t="0" r="9525" b="9525"/>
            <wp:wrapNone/>
            <wp:docPr id="11" name="Picture 11" descr="A picture containing text, symbol, logo,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ymbol, logo,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p w14:paraId="7C4B92D7" w14:textId="77777777" w:rsidR="00FD2CEE" w:rsidRDefault="00FD2CEE" w:rsidP="00FD2CEE">
      <w:pPr>
        <w:rPr>
          <w:rFonts w:asciiTheme="majorHAnsi" w:hAnsiTheme="majorHAnsi" w:cstheme="majorHAnsi"/>
          <w:sz w:val="20"/>
          <w:szCs w:val="20"/>
        </w:rPr>
      </w:pPr>
    </w:p>
    <w:p w14:paraId="7A4D4334" w14:textId="77777777" w:rsidR="00FD2CEE" w:rsidRDefault="00FD2CEE" w:rsidP="00FD2CEE">
      <w:pPr>
        <w:rPr>
          <w:rFonts w:asciiTheme="majorHAnsi" w:hAnsiTheme="majorHAnsi" w:cstheme="majorHAnsi"/>
          <w:sz w:val="20"/>
          <w:szCs w:val="20"/>
        </w:rPr>
      </w:pPr>
    </w:p>
    <w:p w14:paraId="011820E6" w14:textId="77777777" w:rsidR="00FD2CEE" w:rsidRDefault="00FD2CEE" w:rsidP="00FD2CEE">
      <w:pPr>
        <w:rPr>
          <w:rFonts w:asciiTheme="majorHAnsi" w:hAnsiTheme="majorHAnsi" w:cstheme="majorHAnsi"/>
          <w:sz w:val="20"/>
          <w:szCs w:val="20"/>
        </w:rPr>
      </w:pPr>
    </w:p>
    <w:p w14:paraId="15B2C68A" w14:textId="77777777" w:rsidR="00FD2CEE" w:rsidRDefault="00FD2CEE" w:rsidP="00FD2CEE">
      <w:pPr>
        <w:rPr>
          <w:rFonts w:asciiTheme="majorHAnsi" w:hAnsiTheme="majorHAnsi" w:cstheme="majorHAnsi"/>
          <w:sz w:val="20"/>
          <w:szCs w:val="20"/>
        </w:rPr>
      </w:pPr>
    </w:p>
    <w:p w14:paraId="06774B58" w14:textId="77777777" w:rsidR="00FD2CEE" w:rsidRDefault="00FD2CEE" w:rsidP="00FD2CEE">
      <w:pPr>
        <w:jc w:val="center"/>
        <w:rPr>
          <w:rFonts w:asciiTheme="majorHAnsi" w:hAnsiTheme="majorHAnsi" w:cstheme="majorHAnsi"/>
          <w:sz w:val="20"/>
          <w:szCs w:val="20"/>
        </w:rPr>
      </w:pPr>
    </w:p>
    <w:p w14:paraId="29921838" w14:textId="77777777" w:rsidR="00FD2CEE" w:rsidRPr="0024607A" w:rsidRDefault="00FD2CEE" w:rsidP="00FD2CEE">
      <w:pPr>
        <w:jc w:val="center"/>
        <w:rPr>
          <w:rFonts w:asciiTheme="majorHAnsi" w:hAnsiTheme="majorHAnsi" w:cstheme="majorHAnsi"/>
          <w:sz w:val="20"/>
          <w:szCs w:val="20"/>
        </w:rPr>
      </w:pPr>
    </w:p>
    <w:p w14:paraId="64B7E2BD" w14:textId="77777777" w:rsidR="00FD2CEE" w:rsidRDefault="00FD2CEE" w:rsidP="00FD2CEE">
      <w:pPr>
        <w:spacing w:line="276" w:lineRule="auto"/>
        <w:rPr>
          <w:rFonts w:ascii="Verdana" w:hAnsi="Verdana"/>
          <w:b/>
          <w:sz w:val="20"/>
          <w:szCs w:val="20"/>
        </w:rPr>
      </w:pPr>
    </w:p>
    <w:p w14:paraId="7D824C4D" w14:textId="77777777" w:rsidR="00FD2CEE" w:rsidRDefault="00FD2CEE" w:rsidP="00FD2CEE">
      <w:pPr>
        <w:spacing w:line="276" w:lineRule="auto"/>
        <w:jc w:val="center"/>
        <w:rPr>
          <w:rFonts w:ascii="Verdana" w:hAnsi="Verdana"/>
          <w:b/>
          <w:sz w:val="20"/>
          <w:szCs w:val="20"/>
        </w:rPr>
      </w:pPr>
    </w:p>
    <w:p w14:paraId="0AB63431" w14:textId="77777777" w:rsidR="00FD2CEE" w:rsidRDefault="00FD2CEE" w:rsidP="00FD2CEE">
      <w:pPr>
        <w:spacing w:line="276" w:lineRule="auto"/>
        <w:jc w:val="center"/>
        <w:rPr>
          <w:rFonts w:ascii="Verdana" w:hAnsi="Verdana"/>
          <w:b/>
          <w:sz w:val="20"/>
          <w:szCs w:val="20"/>
        </w:rPr>
      </w:pPr>
    </w:p>
    <w:p w14:paraId="0AFCE5FD" w14:textId="77777777" w:rsidR="00FD2CEE" w:rsidRDefault="00FD2CEE" w:rsidP="00FD2CEE">
      <w:pPr>
        <w:spacing w:line="276" w:lineRule="auto"/>
        <w:jc w:val="center"/>
        <w:rPr>
          <w:rFonts w:ascii="Verdana" w:hAnsi="Verdana"/>
          <w:b/>
          <w:sz w:val="20"/>
          <w:szCs w:val="20"/>
        </w:rPr>
      </w:pPr>
      <w:r>
        <w:rPr>
          <w:noProof/>
        </w:rPr>
        <w:drawing>
          <wp:inline distT="0" distB="0" distL="0" distR="0" wp14:anchorId="73907789" wp14:editId="0846C0E1">
            <wp:extent cx="4286250" cy="3438525"/>
            <wp:effectExtent l="0" t="0" r="0" b="9525"/>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4311607" cy="3458867"/>
                    </a:xfrm>
                    <a:prstGeom prst="rect">
                      <a:avLst/>
                    </a:prstGeom>
                  </pic:spPr>
                </pic:pic>
              </a:graphicData>
            </a:graphic>
          </wp:inline>
        </w:drawing>
      </w:r>
    </w:p>
    <w:p w14:paraId="230FD881" w14:textId="77777777" w:rsidR="00FD2CEE" w:rsidRDefault="00FD2CEE" w:rsidP="00FD2CEE">
      <w:pPr>
        <w:spacing w:line="276" w:lineRule="auto"/>
        <w:jc w:val="center"/>
        <w:rPr>
          <w:rFonts w:ascii="Verdana" w:hAnsi="Verdana"/>
          <w:b/>
          <w:sz w:val="20"/>
          <w:szCs w:val="20"/>
        </w:rPr>
      </w:pPr>
    </w:p>
    <w:p w14:paraId="31F18C2E" w14:textId="77777777" w:rsidR="00FD2CEE" w:rsidRDefault="00FD2CEE" w:rsidP="00FD2CEE">
      <w:pPr>
        <w:spacing w:line="276" w:lineRule="auto"/>
        <w:jc w:val="center"/>
        <w:rPr>
          <w:rFonts w:ascii="Verdana" w:hAnsi="Verdana"/>
          <w:b/>
          <w:sz w:val="20"/>
          <w:szCs w:val="20"/>
        </w:rPr>
      </w:pPr>
    </w:p>
    <w:p w14:paraId="1A9B86D9" w14:textId="77777777" w:rsidR="00FD2CEE" w:rsidRDefault="00FD2CEE" w:rsidP="00FD2CEE">
      <w:pPr>
        <w:spacing w:line="276" w:lineRule="auto"/>
        <w:jc w:val="center"/>
        <w:rPr>
          <w:rFonts w:ascii="Verdana" w:hAnsi="Verdana"/>
          <w:b/>
          <w:sz w:val="20"/>
          <w:szCs w:val="20"/>
        </w:rPr>
      </w:pPr>
    </w:p>
    <w:p w14:paraId="5B90E6E8" w14:textId="77777777" w:rsidR="00FD2CEE" w:rsidRDefault="00FD2CEE" w:rsidP="00FD2CEE">
      <w:pPr>
        <w:spacing w:line="276" w:lineRule="auto"/>
        <w:jc w:val="center"/>
        <w:rPr>
          <w:rFonts w:ascii="Verdana" w:hAnsi="Verdana"/>
          <w:b/>
          <w:sz w:val="20"/>
          <w:szCs w:val="20"/>
        </w:rPr>
      </w:pPr>
    </w:p>
    <w:p w14:paraId="60F73556" w14:textId="77777777" w:rsidR="00FD2CEE" w:rsidRDefault="00FD2CEE" w:rsidP="00FD2CEE">
      <w:pPr>
        <w:spacing w:line="276" w:lineRule="auto"/>
        <w:jc w:val="center"/>
        <w:rPr>
          <w:rFonts w:ascii="Verdana" w:hAnsi="Verdana"/>
          <w:b/>
          <w:sz w:val="20"/>
          <w:szCs w:val="20"/>
        </w:rPr>
      </w:pPr>
    </w:p>
    <w:p w14:paraId="06C60308" w14:textId="77777777" w:rsidR="00FD2CEE" w:rsidRDefault="00FD2CEE" w:rsidP="00FD2CEE">
      <w:pPr>
        <w:spacing w:line="276" w:lineRule="auto"/>
        <w:jc w:val="center"/>
        <w:rPr>
          <w:rFonts w:ascii="Verdana" w:hAnsi="Verdana"/>
          <w:b/>
          <w:sz w:val="20"/>
          <w:szCs w:val="20"/>
        </w:rPr>
      </w:pPr>
    </w:p>
    <w:p w14:paraId="756EF4C3" w14:textId="77777777" w:rsidR="00FD2CEE" w:rsidRDefault="00FD2CEE" w:rsidP="00FD2CEE">
      <w:pPr>
        <w:spacing w:line="276" w:lineRule="auto"/>
        <w:jc w:val="center"/>
        <w:rPr>
          <w:rFonts w:ascii="Verdana" w:hAnsi="Verdana"/>
          <w:b/>
          <w:sz w:val="20"/>
          <w:szCs w:val="20"/>
        </w:rPr>
      </w:pPr>
    </w:p>
    <w:p w14:paraId="3CB0D925" w14:textId="77777777" w:rsidR="00FD2CEE" w:rsidRDefault="00FD2CEE" w:rsidP="00FD2CEE">
      <w:pPr>
        <w:spacing w:line="276" w:lineRule="auto"/>
        <w:jc w:val="center"/>
        <w:rPr>
          <w:rFonts w:ascii="Verdana" w:hAnsi="Verdana"/>
          <w:b/>
          <w:sz w:val="20"/>
          <w:szCs w:val="20"/>
        </w:rPr>
      </w:pPr>
    </w:p>
    <w:p w14:paraId="67874777" w14:textId="77777777" w:rsidR="00FD2CEE" w:rsidRDefault="00FD2CEE" w:rsidP="00FD2CEE">
      <w:pPr>
        <w:spacing w:line="276" w:lineRule="auto"/>
        <w:jc w:val="center"/>
        <w:rPr>
          <w:rFonts w:ascii="Verdana" w:hAnsi="Verdana"/>
          <w:b/>
          <w:sz w:val="20"/>
          <w:szCs w:val="20"/>
        </w:rPr>
      </w:pPr>
    </w:p>
    <w:p w14:paraId="4BCD9711" w14:textId="77777777" w:rsidR="00FD2CEE" w:rsidRPr="00EC5C57" w:rsidRDefault="00FD2CEE" w:rsidP="00FD2CEE">
      <w:pPr>
        <w:spacing w:line="276" w:lineRule="auto"/>
        <w:jc w:val="center"/>
        <w:rPr>
          <w:rFonts w:ascii="Verdana" w:hAnsi="Verdana"/>
          <w:sz w:val="20"/>
          <w:szCs w:val="20"/>
        </w:rPr>
      </w:pPr>
      <w:r w:rsidRPr="00EC5C57">
        <w:rPr>
          <w:rFonts w:ascii="Verdana" w:hAnsi="Verdana"/>
          <w:b/>
          <w:sz w:val="20"/>
          <w:szCs w:val="20"/>
        </w:rPr>
        <w:lastRenderedPageBreak/>
        <w:t>Health</w:t>
      </w:r>
      <w:r w:rsidRPr="00EC5C57">
        <w:rPr>
          <w:rFonts w:ascii="Verdana" w:hAnsi="Verdana"/>
          <w:sz w:val="20"/>
          <w:szCs w:val="20"/>
        </w:rPr>
        <w:t xml:space="preserve"> </w:t>
      </w:r>
      <w:r w:rsidRPr="00EC5C57">
        <w:rPr>
          <w:rFonts w:ascii="Verdana" w:hAnsi="Verdana"/>
          <w:b/>
          <w:sz w:val="20"/>
          <w:szCs w:val="20"/>
        </w:rPr>
        <w:t>and</w:t>
      </w:r>
      <w:r w:rsidRPr="00EC5C57">
        <w:rPr>
          <w:rFonts w:ascii="Verdana" w:hAnsi="Verdana"/>
          <w:sz w:val="20"/>
          <w:szCs w:val="20"/>
        </w:rPr>
        <w:t xml:space="preserve"> </w:t>
      </w:r>
      <w:r w:rsidRPr="00EC5C57">
        <w:rPr>
          <w:rFonts w:ascii="Verdana" w:hAnsi="Verdana"/>
          <w:b/>
          <w:sz w:val="20"/>
          <w:szCs w:val="20"/>
        </w:rPr>
        <w:t>Safety</w:t>
      </w:r>
      <w:r w:rsidRPr="00EC5C57">
        <w:rPr>
          <w:rFonts w:ascii="Verdana" w:hAnsi="Verdana"/>
          <w:sz w:val="20"/>
          <w:szCs w:val="20"/>
        </w:rPr>
        <w:t xml:space="preserve"> </w:t>
      </w:r>
      <w:r w:rsidRPr="00EC5C57">
        <w:rPr>
          <w:rFonts w:ascii="Verdana" w:hAnsi="Verdana"/>
          <w:b/>
          <w:sz w:val="20"/>
          <w:szCs w:val="20"/>
        </w:rPr>
        <w:t>Policy Statement</w:t>
      </w:r>
    </w:p>
    <w:p w14:paraId="2929442A" w14:textId="77777777" w:rsidR="00FD2CEE" w:rsidRPr="00EC5C57" w:rsidRDefault="00FD2CEE" w:rsidP="00FD2CEE">
      <w:pPr>
        <w:spacing w:line="276" w:lineRule="auto"/>
        <w:rPr>
          <w:rFonts w:ascii="Verdana" w:hAnsi="Verdana"/>
          <w:sz w:val="20"/>
          <w:szCs w:val="20"/>
        </w:rPr>
      </w:pPr>
    </w:p>
    <w:p w14:paraId="2F28C2B2" w14:textId="77777777" w:rsidR="00FD2CEE" w:rsidRPr="00EC5C57" w:rsidRDefault="00FD2CEE" w:rsidP="00FD2CEE">
      <w:pPr>
        <w:spacing w:line="276" w:lineRule="auto"/>
        <w:rPr>
          <w:rFonts w:ascii="Verdana" w:hAnsi="Verdana"/>
          <w:sz w:val="20"/>
          <w:szCs w:val="20"/>
        </w:rPr>
      </w:pPr>
      <w:r w:rsidRPr="00EC5C57">
        <w:rPr>
          <w:rFonts w:ascii="Verdana" w:hAnsi="Verdana"/>
          <w:sz w:val="20"/>
          <w:szCs w:val="20"/>
        </w:rPr>
        <w:t xml:space="preserve">In accordance with the Health and Safety at Work (Northern Ireland) Order 1978, it is the policy of the board of governors of </w:t>
      </w:r>
      <w:r>
        <w:rPr>
          <w:rFonts w:ascii="Verdana" w:hAnsi="Verdana"/>
          <w:sz w:val="20"/>
          <w:szCs w:val="20"/>
        </w:rPr>
        <w:t xml:space="preserve">Harmony Primary </w:t>
      </w:r>
      <w:r w:rsidRPr="00EC5C57">
        <w:rPr>
          <w:rFonts w:ascii="Verdana" w:hAnsi="Verdana"/>
          <w:sz w:val="20"/>
          <w:szCs w:val="20"/>
        </w:rPr>
        <w:t xml:space="preserve">and Nursery School, to ensure, so far as is reasonably practicable, the safety, health and welfare at work of all staff and to protect pupils, visitors, contractors and other persons at school from injury and ill health arising from any work activity.  The successful implementation of this policy requires the full support and active co-operation of all staff, </w:t>
      </w:r>
      <w:proofErr w:type="gramStart"/>
      <w:r w:rsidRPr="00EC5C57">
        <w:rPr>
          <w:rFonts w:ascii="Verdana" w:hAnsi="Verdana"/>
          <w:sz w:val="20"/>
          <w:szCs w:val="20"/>
        </w:rPr>
        <w:t>contractors</w:t>
      </w:r>
      <w:proofErr w:type="gramEnd"/>
      <w:r w:rsidRPr="00EC5C57">
        <w:rPr>
          <w:rFonts w:ascii="Verdana" w:hAnsi="Verdana"/>
          <w:sz w:val="20"/>
          <w:szCs w:val="20"/>
        </w:rPr>
        <w:t xml:space="preserve"> and pupils of the school.</w:t>
      </w:r>
    </w:p>
    <w:p w14:paraId="49C1EC6C" w14:textId="77777777" w:rsidR="00FD2CEE" w:rsidRPr="00EC5C57" w:rsidRDefault="00FD2CEE" w:rsidP="00FD2CEE">
      <w:pPr>
        <w:spacing w:line="276" w:lineRule="auto"/>
        <w:rPr>
          <w:rFonts w:ascii="Verdana" w:hAnsi="Verdana"/>
          <w:sz w:val="20"/>
          <w:szCs w:val="20"/>
        </w:rPr>
      </w:pPr>
    </w:p>
    <w:p w14:paraId="2F97C932" w14:textId="77777777" w:rsidR="00FD2CEE" w:rsidRPr="00EC5C57" w:rsidRDefault="00FD2CEE" w:rsidP="00FD2CEE">
      <w:pPr>
        <w:pStyle w:val="ListParagraph"/>
        <w:numPr>
          <w:ilvl w:val="0"/>
          <w:numId w:val="6"/>
        </w:numPr>
        <w:spacing w:line="276" w:lineRule="auto"/>
        <w:rPr>
          <w:rFonts w:ascii="Verdana" w:hAnsi="Verdana"/>
          <w:sz w:val="20"/>
          <w:szCs w:val="20"/>
        </w:rPr>
      </w:pPr>
      <w:r w:rsidRPr="00EC5C57">
        <w:rPr>
          <w:rFonts w:ascii="Verdana" w:hAnsi="Verdana"/>
          <w:sz w:val="20"/>
          <w:szCs w:val="20"/>
        </w:rPr>
        <w:t>This policy will be brought to the attention of, and/or issued to, all members of staff.  A reference copy will be kept in the school office.</w:t>
      </w:r>
    </w:p>
    <w:p w14:paraId="6D0E5475" w14:textId="77777777" w:rsidR="00FD2CEE" w:rsidRPr="00EC5C57" w:rsidRDefault="00FD2CEE" w:rsidP="00FD2CEE">
      <w:pPr>
        <w:pStyle w:val="ListParagraph"/>
        <w:numPr>
          <w:ilvl w:val="0"/>
          <w:numId w:val="6"/>
        </w:numPr>
        <w:spacing w:line="276" w:lineRule="auto"/>
        <w:rPr>
          <w:rFonts w:ascii="Verdana" w:hAnsi="Verdana"/>
          <w:sz w:val="20"/>
          <w:szCs w:val="20"/>
        </w:rPr>
      </w:pPr>
      <w:r w:rsidRPr="00EC5C57">
        <w:rPr>
          <w:rFonts w:ascii="Verdana" w:hAnsi="Verdana"/>
          <w:sz w:val="20"/>
          <w:szCs w:val="20"/>
        </w:rPr>
        <w:t xml:space="preserve">This policy statement supplements the employing authority’s health and safety policy. </w:t>
      </w:r>
    </w:p>
    <w:p w14:paraId="59CB0FC7" w14:textId="77777777" w:rsidR="00FD2CEE" w:rsidRPr="00EC5C57" w:rsidRDefault="00FD2CEE" w:rsidP="00FD2CEE">
      <w:pPr>
        <w:pStyle w:val="ListParagraph"/>
        <w:numPr>
          <w:ilvl w:val="0"/>
          <w:numId w:val="6"/>
        </w:numPr>
        <w:spacing w:line="276" w:lineRule="auto"/>
        <w:rPr>
          <w:rFonts w:ascii="Verdana" w:hAnsi="Verdana"/>
          <w:sz w:val="20"/>
          <w:szCs w:val="20"/>
        </w:rPr>
      </w:pPr>
      <w:r w:rsidRPr="00EC5C57">
        <w:rPr>
          <w:rFonts w:ascii="Verdana" w:hAnsi="Verdana"/>
          <w:sz w:val="20"/>
          <w:szCs w:val="20"/>
        </w:rPr>
        <w:t xml:space="preserve">It is recognised that hazard identification, risk assessment and control measures are legislative requirements which must be carried out by the employer to ensure the safety, </w:t>
      </w:r>
      <w:proofErr w:type="gramStart"/>
      <w:r w:rsidRPr="00EC5C57">
        <w:rPr>
          <w:rFonts w:ascii="Verdana" w:hAnsi="Verdana"/>
          <w:sz w:val="20"/>
          <w:szCs w:val="20"/>
        </w:rPr>
        <w:t>health</w:t>
      </w:r>
      <w:proofErr w:type="gramEnd"/>
      <w:r w:rsidRPr="00EC5C57">
        <w:rPr>
          <w:rFonts w:ascii="Verdana" w:hAnsi="Verdana"/>
          <w:sz w:val="20"/>
          <w:szCs w:val="20"/>
        </w:rPr>
        <w:t xml:space="preserve"> and welfare of all staff.</w:t>
      </w:r>
    </w:p>
    <w:p w14:paraId="5E29281F" w14:textId="77777777" w:rsidR="00FD2CEE" w:rsidRPr="00EC5C57" w:rsidRDefault="00FD2CEE" w:rsidP="00FD2CEE">
      <w:pPr>
        <w:pStyle w:val="ListParagraph"/>
        <w:numPr>
          <w:ilvl w:val="0"/>
          <w:numId w:val="6"/>
        </w:numPr>
        <w:spacing w:line="276" w:lineRule="auto"/>
        <w:rPr>
          <w:rFonts w:ascii="Verdana" w:hAnsi="Verdana"/>
          <w:sz w:val="20"/>
          <w:szCs w:val="20"/>
        </w:rPr>
      </w:pPr>
      <w:r w:rsidRPr="00EC5C57">
        <w:rPr>
          <w:rFonts w:ascii="Verdana" w:hAnsi="Verdana"/>
          <w:sz w:val="20"/>
          <w:szCs w:val="20"/>
        </w:rPr>
        <w:t>The board of governors undertakes in so far as is reasonably practicable to:</w:t>
      </w:r>
    </w:p>
    <w:p w14:paraId="6BF51D80" w14:textId="77777777" w:rsidR="00FD2CEE" w:rsidRPr="00EC5C57" w:rsidRDefault="00FD2CEE" w:rsidP="00FD2CEE">
      <w:pPr>
        <w:spacing w:line="276" w:lineRule="auto"/>
        <w:rPr>
          <w:rFonts w:ascii="Verdana" w:hAnsi="Verdana"/>
          <w:sz w:val="20"/>
          <w:szCs w:val="20"/>
        </w:rPr>
      </w:pPr>
    </w:p>
    <w:p w14:paraId="3579BB73" w14:textId="052E0394" w:rsidR="00FD2CEE" w:rsidRPr="00EC5C57" w:rsidRDefault="00FD2CEE" w:rsidP="00FD2CEE">
      <w:pPr>
        <w:numPr>
          <w:ilvl w:val="0"/>
          <w:numId w:val="1"/>
        </w:numPr>
        <w:spacing w:after="0" w:line="276" w:lineRule="auto"/>
        <w:jc w:val="both"/>
        <w:rPr>
          <w:rFonts w:ascii="Verdana" w:hAnsi="Verdana"/>
          <w:sz w:val="20"/>
          <w:szCs w:val="20"/>
        </w:rPr>
      </w:pPr>
      <w:r w:rsidRPr="00EC5C57">
        <w:rPr>
          <w:rFonts w:ascii="Verdana" w:hAnsi="Verdana"/>
          <w:sz w:val="20"/>
          <w:szCs w:val="20"/>
        </w:rPr>
        <w:t xml:space="preserve">Promote standards of safety, health and welfare that comply with the provisions and requirements of the Health and Safety at Work (Northern Ireland) Order 1978 and other relevant legislative legislation, </w:t>
      </w:r>
      <w:proofErr w:type="gramStart"/>
      <w:r w:rsidRPr="00EC5C57">
        <w:rPr>
          <w:rFonts w:ascii="Verdana" w:hAnsi="Verdana"/>
          <w:sz w:val="20"/>
          <w:szCs w:val="20"/>
        </w:rPr>
        <w:t>standards</w:t>
      </w:r>
      <w:proofErr w:type="gramEnd"/>
      <w:r w:rsidRPr="00EC5C57">
        <w:rPr>
          <w:rFonts w:ascii="Verdana" w:hAnsi="Verdana"/>
          <w:sz w:val="20"/>
          <w:szCs w:val="20"/>
        </w:rPr>
        <w:t xml:space="preserve"> and codes of </w:t>
      </w:r>
      <w:r w:rsidR="00967754" w:rsidRPr="00EC5C57">
        <w:rPr>
          <w:rFonts w:ascii="Verdana" w:hAnsi="Verdana"/>
          <w:sz w:val="20"/>
          <w:szCs w:val="20"/>
        </w:rPr>
        <w:t>practice.</w:t>
      </w:r>
    </w:p>
    <w:p w14:paraId="1A18FFAC" w14:textId="6B56CA7E" w:rsidR="00FD2CEE" w:rsidRPr="00EC5C57" w:rsidRDefault="00FD2CEE" w:rsidP="00FD2CEE">
      <w:pPr>
        <w:numPr>
          <w:ilvl w:val="0"/>
          <w:numId w:val="1"/>
        </w:numPr>
        <w:spacing w:after="0" w:line="276" w:lineRule="auto"/>
        <w:jc w:val="both"/>
        <w:rPr>
          <w:rFonts w:ascii="Verdana" w:hAnsi="Verdana"/>
          <w:sz w:val="20"/>
          <w:szCs w:val="20"/>
        </w:rPr>
      </w:pPr>
      <w:r w:rsidRPr="00EC5C57">
        <w:rPr>
          <w:rFonts w:ascii="Verdana" w:hAnsi="Verdana"/>
          <w:sz w:val="20"/>
          <w:szCs w:val="20"/>
        </w:rPr>
        <w:t xml:space="preserve">Provide information, instruction, </w:t>
      </w:r>
      <w:proofErr w:type="gramStart"/>
      <w:r w:rsidRPr="00EC5C57">
        <w:rPr>
          <w:rFonts w:ascii="Verdana" w:hAnsi="Verdana"/>
          <w:sz w:val="20"/>
          <w:szCs w:val="20"/>
        </w:rPr>
        <w:t>training</w:t>
      </w:r>
      <w:proofErr w:type="gramEnd"/>
      <w:r w:rsidRPr="00EC5C57">
        <w:rPr>
          <w:rFonts w:ascii="Verdana" w:hAnsi="Verdana"/>
          <w:sz w:val="20"/>
          <w:szCs w:val="20"/>
        </w:rPr>
        <w:t xml:space="preserve"> and supervision where necessary to enable staff to perform their work safely and </w:t>
      </w:r>
      <w:r w:rsidR="00967754" w:rsidRPr="00EC5C57">
        <w:rPr>
          <w:rFonts w:ascii="Verdana" w:hAnsi="Verdana"/>
          <w:sz w:val="20"/>
          <w:szCs w:val="20"/>
        </w:rPr>
        <w:t>effectively.</w:t>
      </w:r>
    </w:p>
    <w:p w14:paraId="4C153B9B" w14:textId="410F0405" w:rsidR="00FD2CEE" w:rsidRPr="00EC5C57" w:rsidRDefault="00FD2CEE" w:rsidP="00FD2CEE">
      <w:pPr>
        <w:numPr>
          <w:ilvl w:val="0"/>
          <w:numId w:val="1"/>
        </w:numPr>
        <w:spacing w:after="0" w:line="276" w:lineRule="auto"/>
        <w:jc w:val="both"/>
        <w:rPr>
          <w:rFonts w:ascii="Verdana" w:hAnsi="Verdana"/>
          <w:sz w:val="20"/>
          <w:szCs w:val="20"/>
        </w:rPr>
      </w:pPr>
      <w:r w:rsidRPr="00EC5C57">
        <w:rPr>
          <w:rFonts w:ascii="Verdana" w:hAnsi="Verdana"/>
          <w:sz w:val="20"/>
          <w:szCs w:val="20"/>
        </w:rPr>
        <w:t xml:space="preserve">Maintain a constant and continuing interest in safety and health matters pertinent to the activities of the </w:t>
      </w:r>
      <w:r w:rsidR="00967754" w:rsidRPr="00EC5C57">
        <w:rPr>
          <w:rFonts w:ascii="Verdana" w:hAnsi="Verdana"/>
          <w:sz w:val="20"/>
          <w:szCs w:val="20"/>
        </w:rPr>
        <w:t>school.</w:t>
      </w:r>
    </w:p>
    <w:p w14:paraId="659C8625" w14:textId="191AC842" w:rsidR="00FD2CEE" w:rsidRPr="00EC5C57" w:rsidRDefault="00FD2CEE" w:rsidP="00FD2CEE">
      <w:pPr>
        <w:numPr>
          <w:ilvl w:val="0"/>
          <w:numId w:val="1"/>
        </w:numPr>
        <w:spacing w:after="0" w:line="276" w:lineRule="auto"/>
        <w:jc w:val="both"/>
        <w:rPr>
          <w:rFonts w:ascii="Verdana" w:hAnsi="Verdana"/>
          <w:sz w:val="20"/>
          <w:szCs w:val="20"/>
        </w:rPr>
      </w:pPr>
      <w:r w:rsidRPr="00EC5C57">
        <w:rPr>
          <w:rFonts w:ascii="Verdana" w:hAnsi="Verdana"/>
          <w:sz w:val="20"/>
          <w:szCs w:val="20"/>
        </w:rPr>
        <w:t xml:space="preserve">Continually improve the system in place for the management of occupational safety and health and review it periodically to ensure it remains relevant, </w:t>
      </w:r>
      <w:proofErr w:type="gramStart"/>
      <w:r w:rsidRPr="00EC5C57">
        <w:rPr>
          <w:rFonts w:ascii="Verdana" w:hAnsi="Verdana"/>
          <w:sz w:val="20"/>
          <w:szCs w:val="20"/>
        </w:rPr>
        <w:t>appropriate</w:t>
      </w:r>
      <w:proofErr w:type="gramEnd"/>
      <w:r w:rsidRPr="00EC5C57">
        <w:rPr>
          <w:rFonts w:ascii="Verdana" w:hAnsi="Verdana"/>
          <w:sz w:val="20"/>
          <w:szCs w:val="20"/>
        </w:rPr>
        <w:t xml:space="preserve"> and </w:t>
      </w:r>
      <w:r w:rsidR="00967754" w:rsidRPr="00EC5C57">
        <w:rPr>
          <w:rFonts w:ascii="Verdana" w:hAnsi="Verdana"/>
          <w:sz w:val="20"/>
          <w:szCs w:val="20"/>
        </w:rPr>
        <w:t>effective.</w:t>
      </w:r>
    </w:p>
    <w:p w14:paraId="40D3154E" w14:textId="77777777" w:rsidR="00FD2CEE" w:rsidRPr="00EC5C57" w:rsidRDefault="00FD2CEE" w:rsidP="00FD2CEE">
      <w:pPr>
        <w:numPr>
          <w:ilvl w:val="0"/>
          <w:numId w:val="1"/>
        </w:numPr>
        <w:spacing w:after="0" w:line="276" w:lineRule="auto"/>
        <w:jc w:val="both"/>
        <w:rPr>
          <w:rFonts w:ascii="Verdana" w:hAnsi="Verdana"/>
          <w:sz w:val="20"/>
          <w:szCs w:val="20"/>
        </w:rPr>
      </w:pPr>
      <w:r w:rsidRPr="00EC5C57">
        <w:rPr>
          <w:rFonts w:ascii="Verdana" w:hAnsi="Verdana"/>
          <w:sz w:val="20"/>
          <w:szCs w:val="20"/>
        </w:rPr>
        <w:t xml:space="preserve">Consult with staff on matters related to safety, </w:t>
      </w:r>
      <w:proofErr w:type="gramStart"/>
      <w:r w:rsidRPr="00EC5C57">
        <w:rPr>
          <w:rFonts w:ascii="Verdana" w:hAnsi="Verdana"/>
          <w:sz w:val="20"/>
          <w:szCs w:val="20"/>
        </w:rPr>
        <w:t>health</w:t>
      </w:r>
      <w:proofErr w:type="gramEnd"/>
      <w:r w:rsidRPr="00EC5C57">
        <w:rPr>
          <w:rFonts w:ascii="Verdana" w:hAnsi="Verdana"/>
          <w:sz w:val="20"/>
          <w:szCs w:val="20"/>
        </w:rPr>
        <w:t xml:space="preserve"> and welfare at work; and</w:t>
      </w:r>
    </w:p>
    <w:p w14:paraId="7CE51F55" w14:textId="77777777" w:rsidR="00FD2CEE" w:rsidRPr="00EC5C57" w:rsidRDefault="00FD2CEE" w:rsidP="00FD2CEE">
      <w:pPr>
        <w:numPr>
          <w:ilvl w:val="0"/>
          <w:numId w:val="1"/>
        </w:numPr>
        <w:spacing w:after="0" w:line="276" w:lineRule="auto"/>
        <w:jc w:val="both"/>
        <w:rPr>
          <w:rFonts w:ascii="Verdana" w:hAnsi="Verdana"/>
          <w:sz w:val="20"/>
          <w:szCs w:val="20"/>
        </w:rPr>
      </w:pPr>
      <w:r w:rsidRPr="00EC5C57">
        <w:rPr>
          <w:rFonts w:ascii="Verdana" w:hAnsi="Verdana"/>
          <w:sz w:val="20"/>
          <w:szCs w:val="20"/>
        </w:rPr>
        <w:t xml:space="preserve">Provide the necessary resources to ensure the safety, </w:t>
      </w:r>
      <w:proofErr w:type="gramStart"/>
      <w:r w:rsidRPr="00EC5C57">
        <w:rPr>
          <w:rFonts w:ascii="Verdana" w:hAnsi="Verdana"/>
          <w:sz w:val="20"/>
          <w:szCs w:val="20"/>
        </w:rPr>
        <w:t>health</w:t>
      </w:r>
      <w:proofErr w:type="gramEnd"/>
      <w:r w:rsidRPr="00EC5C57">
        <w:rPr>
          <w:rFonts w:ascii="Verdana" w:hAnsi="Verdana"/>
          <w:sz w:val="20"/>
          <w:szCs w:val="20"/>
        </w:rPr>
        <w:t xml:space="preserve"> and welfare of all those to whom it owes a duty of care, including staff, pupils, contractors and visitors.</w:t>
      </w:r>
    </w:p>
    <w:p w14:paraId="7CF00373" w14:textId="77777777" w:rsidR="00FD2CEE" w:rsidRPr="00EC5C57" w:rsidRDefault="00FD2CEE" w:rsidP="00FD2CEE">
      <w:pPr>
        <w:spacing w:line="276" w:lineRule="auto"/>
        <w:rPr>
          <w:rFonts w:ascii="Verdana" w:hAnsi="Verdana"/>
          <w:sz w:val="20"/>
          <w:szCs w:val="20"/>
        </w:rPr>
      </w:pPr>
    </w:p>
    <w:p w14:paraId="1EC1517C" w14:textId="77777777" w:rsidR="00FD2CEE" w:rsidRDefault="00FD2CEE" w:rsidP="00FD2CEE">
      <w:pPr>
        <w:spacing w:line="276" w:lineRule="auto"/>
        <w:rPr>
          <w:rFonts w:ascii="Verdana" w:hAnsi="Verdana"/>
          <w:sz w:val="20"/>
          <w:szCs w:val="20"/>
        </w:rPr>
      </w:pPr>
    </w:p>
    <w:p w14:paraId="4DF9187D" w14:textId="77777777" w:rsidR="00FD2CEE" w:rsidRPr="00EC5C57" w:rsidRDefault="00FD2CEE" w:rsidP="00FD2CEE">
      <w:pPr>
        <w:spacing w:line="276" w:lineRule="auto"/>
        <w:rPr>
          <w:rFonts w:ascii="Verdana" w:hAnsi="Verdana"/>
          <w:sz w:val="20"/>
          <w:szCs w:val="20"/>
        </w:rPr>
      </w:pPr>
      <w:r w:rsidRPr="00EC5C57">
        <w:rPr>
          <w:rFonts w:ascii="Verdana" w:hAnsi="Verdana"/>
          <w:sz w:val="20"/>
          <w:szCs w:val="20"/>
        </w:rPr>
        <w:t xml:space="preserve">The Board of Governors is committed to playing an active role in the implementation of this occupational safety and health policy and undertakes to review and revise it </w:t>
      </w:r>
      <w:proofErr w:type="gramStart"/>
      <w:r w:rsidRPr="00EC5C57">
        <w:rPr>
          <w:rFonts w:ascii="Verdana" w:hAnsi="Verdana"/>
          <w:sz w:val="20"/>
          <w:szCs w:val="20"/>
        </w:rPr>
        <w:t>in light of</w:t>
      </w:r>
      <w:proofErr w:type="gramEnd"/>
      <w:r w:rsidRPr="00EC5C57">
        <w:rPr>
          <w:rFonts w:ascii="Verdana" w:hAnsi="Verdana"/>
          <w:sz w:val="20"/>
          <w:szCs w:val="20"/>
        </w:rPr>
        <w:t xml:space="preserve"> changes in legislation, experience and other relevant developments.</w:t>
      </w:r>
    </w:p>
    <w:p w14:paraId="682D472E" w14:textId="77777777" w:rsidR="00FD2CEE" w:rsidRPr="00EC5C57" w:rsidRDefault="00FD2CEE" w:rsidP="00FD2CEE">
      <w:pPr>
        <w:spacing w:line="276" w:lineRule="auto"/>
        <w:rPr>
          <w:rFonts w:ascii="Verdana" w:hAnsi="Verdana"/>
          <w:sz w:val="20"/>
          <w:szCs w:val="20"/>
        </w:rPr>
      </w:pPr>
    </w:p>
    <w:p w14:paraId="2C108C66" w14:textId="77777777" w:rsidR="00FD2CEE" w:rsidRPr="00EC5C57" w:rsidRDefault="00FD2CEE" w:rsidP="00FD2CEE">
      <w:pPr>
        <w:spacing w:line="276" w:lineRule="auto"/>
        <w:rPr>
          <w:rFonts w:ascii="Verdana" w:hAnsi="Verdana"/>
          <w:sz w:val="20"/>
          <w:szCs w:val="20"/>
        </w:rPr>
      </w:pPr>
      <w:r w:rsidRPr="00EC5C57">
        <w:rPr>
          <w:rFonts w:ascii="Verdana" w:hAnsi="Verdana"/>
          <w:sz w:val="20"/>
          <w:szCs w:val="20"/>
        </w:rPr>
        <w:t>Signed: _______________________________________ Chair of Board of Governors</w:t>
      </w:r>
    </w:p>
    <w:p w14:paraId="11E6F2FC" w14:textId="77777777" w:rsidR="00FD2CEE" w:rsidRPr="00EC5C57" w:rsidRDefault="00FD2CEE" w:rsidP="00FD2CEE">
      <w:pPr>
        <w:spacing w:line="276" w:lineRule="auto"/>
        <w:rPr>
          <w:rFonts w:ascii="Verdana" w:hAnsi="Verdana"/>
          <w:sz w:val="20"/>
          <w:szCs w:val="20"/>
        </w:rPr>
      </w:pPr>
      <w:r w:rsidRPr="00EC5C57">
        <w:rPr>
          <w:rFonts w:ascii="Verdana" w:hAnsi="Verdana"/>
          <w:sz w:val="20"/>
          <w:szCs w:val="20"/>
        </w:rPr>
        <w:t>Signed: _______________________________________ Principal</w:t>
      </w:r>
    </w:p>
    <w:p w14:paraId="64045D6D" w14:textId="77777777" w:rsidR="00FD2CEE" w:rsidRDefault="00FD2CEE" w:rsidP="00FD2CEE">
      <w:pPr>
        <w:spacing w:line="276" w:lineRule="auto"/>
        <w:rPr>
          <w:rFonts w:ascii="Verdana" w:hAnsi="Verdana"/>
          <w:sz w:val="20"/>
          <w:szCs w:val="20"/>
        </w:rPr>
      </w:pPr>
      <w:r w:rsidRPr="00EC5C57">
        <w:rPr>
          <w:rFonts w:ascii="Verdana" w:hAnsi="Verdana"/>
          <w:sz w:val="20"/>
          <w:szCs w:val="20"/>
        </w:rPr>
        <w:t>Date: ________________</w:t>
      </w:r>
    </w:p>
    <w:p w14:paraId="1680FB10" w14:textId="77777777" w:rsidR="00FD2CEE" w:rsidRPr="0024607A" w:rsidRDefault="00FD2CEE" w:rsidP="00FD2CEE">
      <w:pPr>
        <w:spacing w:line="276" w:lineRule="auto"/>
        <w:rPr>
          <w:rFonts w:ascii="Verdana" w:hAnsi="Verdana"/>
          <w:sz w:val="20"/>
          <w:szCs w:val="20"/>
        </w:rPr>
      </w:pPr>
      <w:r w:rsidRPr="00EC5C57">
        <w:rPr>
          <w:rFonts w:ascii="Verdana" w:hAnsi="Verdana" w:cs="Calibri-Bold"/>
          <w:b/>
          <w:bCs/>
          <w:sz w:val="20"/>
          <w:szCs w:val="20"/>
        </w:rPr>
        <w:lastRenderedPageBreak/>
        <w:t>ORGANISATION AND RESPONSIBILITIES</w:t>
      </w:r>
    </w:p>
    <w:p w14:paraId="6D2C4DD5" w14:textId="77777777" w:rsidR="00FD2CEE" w:rsidRPr="00EC5C57" w:rsidRDefault="00FD2CEE" w:rsidP="00FD2CEE">
      <w:pPr>
        <w:autoSpaceDE w:val="0"/>
        <w:autoSpaceDN w:val="0"/>
        <w:adjustRightInd w:val="0"/>
        <w:spacing w:after="0" w:line="276" w:lineRule="auto"/>
        <w:jc w:val="center"/>
        <w:rPr>
          <w:rFonts w:ascii="Verdana" w:hAnsi="Verdana" w:cs="Calibri-Bold"/>
          <w:b/>
          <w:bCs/>
          <w:sz w:val="20"/>
          <w:szCs w:val="20"/>
        </w:rPr>
      </w:pPr>
    </w:p>
    <w:p w14:paraId="57B2C6FC" w14:textId="77777777" w:rsidR="00FD2CEE" w:rsidRPr="00EC5C57" w:rsidRDefault="00FD2CEE" w:rsidP="00FD2CEE">
      <w:pPr>
        <w:autoSpaceDE w:val="0"/>
        <w:autoSpaceDN w:val="0"/>
        <w:adjustRightInd w:val="0"/>
        <w:spacing w:after="0" w:line="276" w:lineRule="auto"/>
        <w:rPr>
          <w:rFonts w:ascii="Verdana" w:hAnsi="Verdana" w:cs="Calibri-Bold"/>
          <w:b/>
          <w:bCs/>
          <w:sz w:val="20"/>
          <w:szCs w:val="20"/>
        </w:rPr>
      </w:pPr>
      <w:r w:rsidRPr="00EC5C57">
        <w:rPr>
          <w:rFonts w:ascii="Verdana" w:hAnsi="Verdana" w:cs="Calibri-Bold"/>
          <w:b/>
          <w:bCs/>
          <w:sz w:val="20"/>
          <w:szCs w:val="20"/>
        </w:rPr>
        <w:t>Board of Governors</w:t>
      </w:r>
    </w:p>
    <w:p w14:paraId="00888CE3" w14:textId="77777777" w:rsidR="00FD2CEE" w:rsidRPr="00EC5C57" w:rsidRDefault="00FD2CEE" w:rsidP="00FD2CEE">
      <w:pPr>
        <w:autoSpaceDE w:val="0"/>
        <w:autoSpaceDN w:val="0"/>
        <w:adjustRightInd w:val="0"/>
        <w:spacing w:after="0" w:line="276" w:lineRule="auto"/>
        <w:jc w:val="center"/>
        <w:rPr>
          <w:rFonts w:ascii="Verdana" w:hAnsi="Verdana" w:cs="Calibri-Bold"/>
          <w:b/>
          <w:bCs/>
          <w:sz w:val="20"/>
          <w:szCs w:val="20"/>
        </w:rPr>
      </w:pPr>
    </w:p>
    <w:p w14:paraId="1191A40E" w14:textId="77777777" w:rsidR="00FD2CEE" w:rsidRPr="00EC5C57" w:rsidRDefault="00FD2CEE" w:rsidP="00FD2CEE">
      <w:pPr>
        <w:autoSpaceDE w:val="0"/>
        <w:autoSpaceDN w:val="0"/>
        <w:adjustRightInd w:val="0"/>
        <w:spacing w:after="0" w:line="276" w:lineRule="auto"/>
        <w:rPr>
          <w:rFonts w:ascii="Verdana" w:hAnsi="Verdana" w:cs="Calibri"/>
          <w:sz w:val="20"/>
          <w:szCs w:val="20"/>
        </w:rPr>
      </w:pPr>
      <w:r w:rsidRPr="00EC5C57">
        <w:rPr>
          <w:rFonts w:ascii="Verdana" w:hAnsi="Verdana" w:cs="Calibri"/>
          <w:sz w:val="20"/>
          <w:szCs w:val="20"/>
        </w:rPr>
        <w:t xml:space="preserve">Boards of Governors of all schools have a statutory duty to ensure health and safety on premises under their control. They have a statutory responsibility under the Health and Safety at Work (Northern Ireland) Order 1978 for ensuring that the EA’s Health and Safety Policy is both understood and implemented in schools under their control and that risk assessments are carried out to address significant risks. The Scheme of Management and the Common Funding Scheme for the Local Management of Schools also places responsibility on the Board of Governors for </w:t>
      </w:r>
      <w:proofErr w:type="gramStart"/>
      <w:r w:rsidRPr="00EC5C57">
        <w:rPr>
          <w:rFonts w:ascii="Verdana" w:hAnsi="Verdana" w:cs="Calibri"/>
          <w:sz w:val="20"/>
          <w:szCs w:val="20"/>
        </w:rPr>
        <w:t>a number of</w:t>
      </w:r>
      <w:proofErr w:type="gramEnd"/>
      <w:r w:rsidRPr="00EC5C57">
        <w:rPr>
          <w:rFonts w:ascii="Verdana" w:hAnsi="Verdana" w:cs="Calibri"/>
          <w:sz w:val="20"/>
          <w:szCs w:val="20"/>
        </w:rPr>
        <w:t xml:space="preserve"> functions and duties in respect of health and safety. Each Board of Governors is responsible for:</w:t>
      </w:r>
    </w:p>
    <w:p w14:paraId="1B4F5A6C" w14:textId="77777777" w:rsidR="00FD2CEE" w:rsidRPr="00EC5C57" w:rsidRDefault="00FD2CEE" w:rsidP="00FD2CEE">
      <w:pPr>
        <w:pStyle w:val="ListParagraph"/>
        <w:numPr>
          <w:ilvl w:val="0"/>
          <w:numId w:val="1"/>
        </w:numPr>
        <w:tabs>
          <w:tab w:val="clear" w:pos="720"/>
          <w:tab w:val="num" w:pos="360"/>
        </w:tabs>
        <w:autoSpaceDE w:val="0"/>
        <w:autoSpaceDN w:val="0"/>
        <w:adjustRightInd w:val="0"/>
        <w:spacing w:after="0" w:line="276" w:lineRule="auto"/>
        <w:ind w:left="360"/>
        <w:rPr>
          <w:rFonts w:ascii="Verdana" w:hAnsi="Verdana" w:cs="Calibri"/>
          <w:sz w:val="20"/>
          <w:szCs w:val="20"/>
        </w:rPr>
      </w:pPr>
      <w:r w:rsidRPr="00EC5C57">
        <w:rPr>
          <w:rFonts w:ascii="Verdana" w:hAnsi="Verdana" w:cs="Calibri"/>
          <w:sz w:val="20"/>
          <w:szCs w:val="20"/>
        </w:rPr>
        <w:t>ensuring that the school Principal and SLT develop a safety management</w:t>
      </w:r>
    </w:p>
    <w:p w14:paraId="4E4C9C17" w14:textId="04B065AC" w:rsidR="00FD2CEE" w:rsidRPr="00EC5C57" w:rsidRDefault="00FD2CEE" w:rsidP="00FD2CEE">
      <w:pPr>
        <w:pStyle w:val="ListParagraph"/>
        <w:autoSpaceDE w:val="0"/>
        <w:autoSpaceDN w:val="0"/>
        <w:adjustRightInd w:val="0"/>
        <w:spacing w:after="0" w:line="276" w:lineRule="auto"/>
        <w:ind w:left="360"/>
        <w:rPr>
          <w:rFonts w:ascii="Verdana" w:hAnsi="Verdana" w:cs="Calibri"/>
          <w:sz w:val="20"/>
          <w:szCs w:val="20"/>
        </w:rPr>
      </w:pPr>
      <w:r w:rsidRPr="00EC5C57">
        <w:rPr>
          <w:rFonts w:ascii="Verdana" w:hAnsi="Verdana" w:cs="Calibri"/>
          <w:sz w:val="20"/>
          <w:szCs w:val="20"/>
        </w:rPr>
        <w:t xml:space="preserve">system throughout the </w:t>
      </w:r>
      <w:r w:rsidR="00967754" w:rsidRPr="00EC5C57">
        <w:rPr>
          <w:rFonts w:ascii="Verdana" w:hAnsi="Verdana" w:cs="Calibri"/>
          <w:sz w:val="20"/>
          <w:szCs w:val="20"/>
        </w:rPr>
        <w:t>school.</w:t>
      </w:r>
    </w:p>
    <w:p w14:paraId="6C0CFF0C" w14:textId="732925EA" w:rsidR="00FD2CEE" w:rsidRPr="00EC5C57" w:rsidRDefault="00FD2CEE" w:rsidP="00FD2CEE">
      <w:pPr>
        <w:pStyle w:val="ListParagraph"/>
        <w:numPr>
          <w:ilvl w:val="0"/>
          <w:numId w:val="2"/>
        </w:numPr>
        <w:autoSpaceDE w:val="0"/>
        <w:autoSpaceDN w:val="0"/>
        <w:adjustRightInd w:val="0"/>
        <w:spacing w:after="0" w:line="276" w:lineRule="auto"/>
        <w:ind w:left="360"/>
        <w:rPr>
          <w:rFonts w:ascii="Verdana" w:hAnsi="Verdana" w:cs="Calibri"/>
          <w:sz w:val="20"/>
          <w:szCs w:val="20"/>
        </w:rPr>
      </w:pPr>
      <w:r w:rsidRPr="00EC5C57">
        <w:rPr>
          <w:rFonts w:ascii="Verdana" w:hAnsi="Verdana" w:cs="Calibri"/>
          <w:sz w:val="20"/>
          <w:szCs w:val="20"/>
        </w:rPr>
        <w:t xml:space="preserve">monitoring the effectiveness of the school’s health and safety </w:t>
      </w:r>
      <w:r w:rsidR="00967754" w:rsidRPr="00EC5C57">
        <w:rPr>
          <w:rFonts w:ascii="Verdana" w:hAnsi="Verdana" w:cs="Calibri"/>
          <w:sz w:val="20"/>
          <w:szCs w:val="20"/>
        </w:rPr>
        <w:t>arrangements.</w:t>
      </w:r>
    </w:p>
    <w:p w14:paraId="49A16C0A" w14:textId="77777777" w:rsidR="00FD2CEE" w:rsidRPr="00EC5C57" w:rsidRDefault="00FD2CEE" w:rsidP="00FD2CEE">
      <w:pPr>
        <w:pStyle w:val="ListParagraph"/>
        <w:numPr>
          <w:ilvl w:val="0"/>
          <w:numId w:val="2"/>
        </w:numPr>
        <w:autoSpaceDE w:val="0"/>
        <w:autoSpaceDN w:val="0"/>
        <w:adjustRightInd w:val="0"/>
        <w:spacing w:after="0" w:line="276" w:lineRule="auto"/>
        <w:ind w:left="360"/>
        <w:rPr>
          <w:rFonts w:ascii="Verdana" w:hAnsi="Verdana" w:cs="Calibri"/>
          <w:sz w:val="20"/>
          <w:szCs w:val="20"/>
        </w:rPr>
      </w:pPr>
      <w:r w:rsidRPr="00EC5C57">
        <w:rPr>
          <w:rFonts w:ascii="Verdana" w:hAnsi="Verdana" w:cs="Calibri"/>
          <w:sz w:val="20"/>
          <w:szCs w:val="20"/>
        </w:rPr>
        <w:t>developing and implementing arrangements to ensure that:</w:t>
      </w:r>
    </w:p>
    <w:p w14:paraId="50BA9F10" w14:textId="034033EC" w:rsidR="00FD2CEE" w:rsidRPr="00EC5C57" w:rsidRDefault="00FD2CEE" w:rsidP="00FD2CEE">
      <w:pPr>
        <w:autoSpaceDE w:val="0"/>
        <w:autoSpaceDN w:val="0"/>
        <w:adjustRightInd w:val="0"/>
        <w:spacing w:after="0" w:line="276" w:lineRule="auto"/>
        <w:rPr>
          <w:rFonts w:ascii="Verdana" w:hAnsi="Verdana" w:cs="Calibri"/>
          <w:sz w:val="20"/>
          <w:szCs w:val="20"/>
        </w:rPr>
      </w:pPr>
      <w:r w:rsidRPr="00EC5C57">
        <w:rPr>
          <w:rFonts w:ascii="Verdana" w:hAnsi="Verdana" w:cs="Calibri"/>
          <w:sz w:val="20"/>
          <w:szCs w:val="20"/>
        </w:rPr>
        <w:t xml:space="preserve">- all school risk assessments are completed and are </w:t>
      </w:r>
      <w:r w:rsidR="00967754" w:rsidRPr="00EC5C57">
        <w:rPr>
          <w:rFonts w:ascii="Verdana" w:hAnsi="Verdana" w:cs="Calibri"/>
          <w:sz w:val="20"/>
          <w:szCs w:val="20"/>
        </w:rPr>
        <w:t>implemented.</w:t>
      </w:r>
    </w:p>
    <w:p w14:paraId="22750414" w14:textId="7B3A04A3" w:rsidR="00FD2CEE" w:rsidRPr="00EC5C57" w:rsidRDefault="00FD2CEE" w:rsidP="00FD2CEE">
      <w:pPr>
        <w:autoSpaceDE w:val="0"/>
        <w:autoSpaceDN w:val="0"/>
        <w:adjustRightInd w:val="0"/>
        <w:spacing w:after="0" w:line="276" w:lineRule="auto"/>
        <w:rPr>
          <w:rFonts w:ascii="Verdana" w:hAnsi="Verdana" w:cs="Calibri"/>
          <w:sz w:val="20"/>
          <w:szCs w:val="20"/>
        </w:rPr>
      </w:pPr>
      <w:r w:rsidRPr="00EC5C57">
        <w:rPr>
          <w:rFonts w:ascii="Verdana" w:hAnsi="Verdana" w:cs="Calibri"/>
          <w:sz w:val="20"/>
          <w:szCs w:val="20"/>
        </w:rPr>
        <w:t xml:space="preserve">- equipment and materials purchased by the school are safe and suitable for their intended </w:t>
      </w:r>
      <w:r w:rsidR="00967754" w:rsidRPr="00EC5C57">
        <w:rPr>
          <w:rFonts w:ascii="Verdana" w:hAnsi="Verdana" w:cs="Calibri"/>
          <w:sz w:val="20"/>
          <w:szCs w:val="20"/>
        </w:rPr>
        <w:t>use.</w:t>
      </w:r>
    </w:p>
    <w:p w14:paraId="7E2A2FE1" w14:textId="1DAA4699" w:rsidR="00FD2CEE" w:rsidRPr="00EC5C57" w:rsidRDefault="00FD2CEE" w:rsidP="00FD2CEE">
      <w:pPr>
        <w:autoSpaceDE w:val="0"/>
        <w:autoSpaceDN w:val="0"/>
        <w:adjustRightInd w:val="0"/>
        <w:spacing w:after="0" w:line="276" w:lineRule="auto"/>
        <w:rPr>
          <w:rFonts w:ascii="Verdana" w:hAnsi="Verdana" w:cs="Calibri"/>
          <w:sz w:val="20"/>
          <w:szCs w:val="20"/>
        </w:rPr>
      </w:pPr>
      <w:r w:rsidRPr="00EC5C57">
        <w:rPr>
          <w:rFonts w:ascii="Verdana" w:hAnsi="Verdana" w:cs="Calibri"/>
          <w:sz w:val="20"/>
          <w:szCs w:val="20"/>
        </w:rPr>
        <w:t xml:space="preserve">- contractors carry out their work in a safe </w:t>
      </w:r>
      <w:r w:rsidR="00967754" w:rsidRPr="00EC5C57">
        <w:rPr>
          <w:rFonts w:ascii="Verdana" w:hAnsi="Verdana" w:cs="Calibri"/>
          <w:sz w:val="20"/>
          <w:szCs w:val="20"/>
        </w:rPr>
        <w:t>manner.</w:t>
      </w:r>
    </w:p>
    <w:p w14:paraId="337BC8EB" w14:textId="77777777" w:rsidR="00FD2CEE" w:rsidRPr="00EC5C57" w:rsidRDefault="00FD2CEE" w:rsidP="00FD2CEE">
      <w:pPr>
        <w:autoSpaceDE w:val="0"/>
        <w:autoSpaceDN w:val="0"/>
        <w:adjustRightInd w:val="0"/>
        <w:spacing w:after="0" w:line="276" w:lineRule="auto"/>
        <w:rPr>
          <w:rFonts w:ascii="Verdana" w:hAnsi="Verdana" w:cs="Calibri"/>
          <w:sz w:val="20"/>
          <w:szCs w:val="20"/>
        </w:rPr>
      </w:pPr>
      <w:r w:rsidRPr="00EC5C57">
        <w:rPr>
          <w:rFonts w:ascii="Verdana" w:hAnsi="Verdana" w:cs="Calibri"/>
          <w:sz w:val="20"/>
          <w:szCs w:val="20"/>
        </w:rPr>
        <w:t>- prompt and efficient maintenance is carried out on:</w:t>
      </w:r>
    </w:p>
    <w:p w14:paraId="2ED7B4B7" w14:textId="140BFE29" w:rsidR="00FD2CEE" w:rsidRPr="00EC5C57" w:rsidRDefault="00FD2CEE" w:rsidP="00FD2CEE">
      <w:pPr>
        <w:pStyle w:val="ListParagraph"/>
        <w:numPr>
          <w:ilvl w:val="0"/>
          <w:numId w:val="3"/>
        </w:numPr>
        <w:autoSpaceDE w:val="0"/>
        <w:autoSpaceDN w:val="0"/>
        <w:adjustRightInd w:val="0"/>
        <w:spacing w:after="0" w:line="276" w:lineRule="auto"/>
        <w:rPr>
          <w:rFonts w:ascii="Verdana" w:hAnsi="Verdana" w:cs="Calibri"/>
          <w:sz w:val="20"/>
          <w:szCs w:val="20"/>
        </w:rPr>
      </w:pPr>
      <w:r w:rsidRPr="00EC5C57">
        <w:rPr>
          <w:rFonts w:ascii="Verdana" w:hAnsi="Verdana" w:cs="Calibri"/>
          <w:sz w:val="20"/>
          <w:szCs w:val="20"/>
        </w:rPr>
        <w:t xml:space="preserve">all non-structural </w:t>
      </w:r>
      <w:r w:rsidR="00967754" w:rsidRPr="00EC5C57">
        <w:rPr>
          <w:rFonts w:ascii="Verdana" w:hAnsi="Verdana" w:cs="Calibri"/>
          <w:sz w:val="20"/>
          <w:szCs w:val="20"/>
        </w:rPr>
        <w:t>repairs.</w:t>
      </w:r>
    </w:p>
    <w:p w14:paraId="243CA60D" w14:textId="332DAFE8" w:rsidR="00FD2CEE" w:rsidRPr="00EC5C57" w:rsidRDefault="00FD2CEE" w:rsidP="00FD2CEE">
      <w:pPr>
        <w:pStyle w:val="ListParagraph"/>
        <w:numPr>
          <w:ilvl w:val="0"/>
          <w:numId w:val="3"/>
        </w:numPr>
        <w:autoSpaceDE w:val="0"/>
        <w:autoSpaceDN w:val="0"/>
        <w:adjustRightInd w:val="0"/>
        <w:spacing w:after="0" w:line="276" w:lineRule="auto"/>
        <w:rPr>
          <w:rFonts w:ascii="Verdana" w:hAnsi="Verdana" w:cs="Calibri"/>
          <w:sz w:val="20"/>
          <w:szCs w:val="20"/>
        </w:rPr>
      </w:pPr>
      <w:r w:rsidRPr="00EC5C57">
        <w:rPr>
          <w:rFonts w:ascii="Verdana" w:hAnsi="Verdana" w:cs="Calibri"/>
          <w:sz w:val="20"/>
          <w:szCs w:val="20"/>
        </w:rPr>
        <w:t xml:space="preserve">all </w:t>
      </w:r>
      <w:r w:rsidR="00967754" w:rsidRPr="00EC5C57">
        <w:rPr>
          <w:rFonts w:ascii="Verdana" w:hAnsi="Verdana" w:cs="Calibri"/>
          <w:sz w:val="20"/>
          <w:szCs w:val="20"/>
        </w:rPr>
        <w:t>equipment.</w:t>
      </w:r>
    </w:p>
    <w:p w14:paraId="45BB04D5" w14:textId="77777777" w:rsidR="00FD2CEE" w:rsidRPr="00EC5C57" w:rsidRDefault="00FD2CEE" w:rsidP="00FD2CEE">
      <w:pPr>
        <w:pStyle w:val="ListParagraph"/>
        <w:numPr>
          <w:ilvl w:val="0"/>
          <w:numId w:val="3"/>
        </w:numPr>
        <w:autoSpaceDE w:val="0"/>
        <w:autoSpaceDN w:val="0"/>
        <w:adjustRightInd w:val="0"/>
        <w:spacing w:after="0" w:line="276" w:lineRule="auto"/>
        <w:rPr>
          <w:rFonts w:ascii="Verdana" w:hAnsi="Verdana" w:cs="Calibri"/>
          <w:sz w:val="20"/>
          <w:szCs w:val="20"/>
        </w:rPr>
      </w:pPr>
      <w:r w:rsidRPr="00EC5C57">
        <w:rPr>
          <w:rFonts w:ascii="Verdana" w:hAnsi="Verdana" w:cs="Calibri"/>
          <w:sz w:val="20"/>
          <w:szCs w:val="20"/>
        </w:rPr>
        <w:t>ensuring that arrangements are developed for the annual inspection of the school premises and the preparation of a report for the Chief Executive of EA; and</w:t>
      </w:r>
    </w:p>
    <w:p w14:paraId="32B53D7D" w14:textId="77777777" w:rsidR="00FD2CEE" w:rsidRPr="00EC5C57" w:rsidRDefault="00FD2CEE" w:rsidP="00FD2CEE">
      <w:pPr>
        <w:pStyle w:val="ListParagraph"/>
        <w:numPr>
          <w:ilvl w:val="0"/>
          <w:numId w:val="3"/>
        </w:numPr>
        <w:autoSpaceDE w:val="0"/>
        <w:autoSpaceDN w:val="0"/>
        <w:adjustRightInd w:val="0"/>
        <w:spacing w:after="0" w:line="276" w:lineRule="auto"/>
        <w:rPr>
          <w:rFonts w:ascii="Verdana" w:hAnsi="Verdana" w:cs="Calibri"/>
          <w:sz w:val="20"/>
          <w:szCs w:val="20"/>
        </w:rPr>
      </w:pPr>
      <w:r w:rsidRPr="00EC5C57">
        <w:rPr>
          <w:rFonts w:ascii="Verdana" w:hAnsi="Verdana" w:cs="Calibri"/>
          <w:sz w:val="20"/>
          <w:szCs w:val="20"/>
        </w:rPr>
        <w:t>ensuring that both teaching and non-teaching staff are issued with a copy of the employer’s Health and Safety Policy.</w:t>
      </w:r>
    </w:p>
    <w:p w14:paraId="6E04C3A4" w14:textId="77777777" w:rsidR="00FD2CEE" w:rsidRPr="00EC5C57" w:rsidRDefault="00FD2CEE" w:rsidP="00FD2CEE">
      <w:pPr>
        <w:spacing w:line="276" w:lineRule="auto"/>
        <w:rPr>
          <w:rFonts w:ascii="Verdana" w:hAnsi="Verdana" w:cs="Calibri"/>
          <w:sz w:val="20"/>
          <w:szCs w:val="20"/>
        </w:rPr>
      </w:pPr>
    </w:p>
    <w:p w14:paraId="47D2659C"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6D90F566"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6D234130"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7C88C771"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265847BE"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23C50A15"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59209B19"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52EAF542"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1ACFC364"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2F8781B6"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7C87E74C"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04C15A0E"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08A87FEA"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433FE9A8"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05F3ADF9"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7065D80F"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0E1EB6E8"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4B5B94B5"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1364C6F6"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1C3191BA"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34B0558D"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6BCED8EA"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796468EA"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1C19C608" w14:textId="77777777" w:rsidR="00FD2CEE" w:rsidRDefault="00FD2CEE" w:rsidP="00FD2CEE">
      <w:pPr>
        <w:autoSpaceDE w:val="0"/>
        <w:autoSpaceDN w:val="0"/>
        <w:adjustRightInd w:val="0"/>
        <w:spacing w:after="0" w:line="240" w:lineRule="auto"/>
        <w:rPr>
          <w:rFonts w:ascii="Verdana" w:hAnsi="Verdana" w:cs="Calibri-Bold"/>
          <w:b/>
          <w:bCs/>
          <w:sz w:val="20"/>
          <w:szCs w:val="20"/>
        </w:rPr>
      </w:pPr>
    </w:p>
    <w:p w14:paraId="23CEDF79" w14:textId="77777777" w:rsidR="00FD2CEE" w:rsidRPr="00EC5C57" w:rsidRDefault="00FD2CEE" w:rsidP="00FD2CEE">
      <w:pPr>
        <w:autoSpaceDE w:val="0"/>
        <w:autoSpaceDN w:val="0"/>
        <w:adjustRightInd w:val="0"/>
        <w:spacing w:after="0" w:line="240" w:lineRule="auto"/>
        <w:rPr>
          <w:rFonts w:ascii="Verdana" w:hAnsi="Verdana" w:cs="Calibri-Bold"/>
          <w:b/>
          <w:bCs/>
          <w:sz w:val="20"/>
          <w:szCs w:val="20"/>
        </w:rPr>
      </w:pPr>
      <w:r w:rsidRPr="00EC5C57">
        <w:rPr>
          <w:rFonts w:ascii="Verdana" w:hAnsi="Verdana" w:cs="Calibri-Bold"/>
          <w:b/>
          <w:bCs/>
          <w:sz w:val="20"/>
          <w:szCs w:val="20"/>
        </w:rPr>
        <w:t>Principal</w:t>
      </w:r>
    </w:p>
    <w:p w14:paraId="525FF222" w14:textId="77777777" w:rsidR="00FD2CEE" w:rsidRPr="00EC5C57" w:rsidRDefault="00FD2CEE" w:rsidP="00FD2CEE">
      <w:pPr>
        <w:autoSpaceDE w:val="0"/>
        <w:autoSpaceDN w:val="0"/>
        <w:adjustRightInd w:val="0"/>
        <w:spacing w:after="0" w:line="240" w:lineRule="auto"/>
        <w:jc w:val="center"/>
        <w:rPr>
          <w:rFonts w:ascii="Verdana" w:hAnsi="Verdana" w:cs="Calibri-Bold"/>
          <w:b/>
          <w:bCs/>
          <w:sz w:val="20"/>
          <w:szCs w:val="20"/>
        </w:rPr>
      </w:pPr>
    </w:p>
    <w:p w14:paraId="45D8DFA3" w14:textId="77777777" w:rsidR="00FD2CEE" w:rsidRPr="00EC5C57" w:rsidRDefault="00FD2CEE" w:rsidP="00FD2CEE">
      <w:p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Principals of schools are responsible for the day-to-day application of this Health and Safety Policy for both teaching and non-teaching staff.</w:t>
      </w:r>
    </w:p>
    <w:p w14:paraId="2C084F86" w14:textId="77777777" w:rsidR="00FD2CEE" w:rsidRPr="00EC5C57" w:rsidRDefault="00FD2CEE" w:rsidP="00FD2CEE">
      <w:pPr>
        <w:autoSpaceDE w:val="0"/>
        <w:autoSpaceDN w:val="0"/>
        <w:adjustRightInd w:val="0"/>
        <w:spacing w:after="0" w:line="240" w:lineRule="auto"/>
        <w:rPr>
          <w:rFonts w:ascii="Verdana" w:hAnsi="Verdana" w:cs="Calibri"/>
          <w:sz w:val="20"/>
          <w:szCs w:val="20"/>
        </w:rPr>
      </w:pPr>
    </w:p>
    <w:p w14:paraId="55DFA351" w14:textId="77777777" w:rsidR="00FD2CEE" w:rsidRPr="00EC5C57" w:rsidRDefault="00FD2CEE" w:rsidP="00FD2CEE">
      <w:p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Principals will be responsible for:</w:t>
      </w:r>
    </w:p>
    <w:p w14:paraId="7F8939E2" w14:textId="042023C0" w:rsidR="00FD2CEE" w:rsidRPr="00EC5C57" w:rsidRDefault="00FD2CEE" w:rsidP="00FD2CEE">
      <w:pPr>
        <w:pStyle w:val="ListParagraph"/>
        <w:numPr>
          <w:ilvl w:val="0"/>
          <w:numId w:val="2"/>
        </w:numPr>
        <w:autoSpaceDE w:val="0"/>
        <w:autoSpaceDN w:val="0"/>
        <w:adjustRightInd w:val="0"/>
        <w:spacing w:after="0" w:line="240" w:lineRule="auto"/>
        <w:jc w:val="both"/>
        <w:rPr>
          <w:rFonts w:ascii="Verdana" w:hAnsi="Verdana" w:cs="Calibri"/>
          <w:sz w:val="20"/>
          <w:szCs w:val="20"/>
        </w:rPr>
      </w:pPr>
      <w:r w:rsidRPr="00EC5C57">
        <w:rPr>
          <w:rFonts w:ascii="Verdana" w:hAnsi="Verdana" w:cs="Calibri"/>
          <w:sz w:val="20"/>
          <w:szCs w:val="20"/>
        </w:rPr>
        <w:t xml:space="preserve">developing and implementing an effective safety management system for the </w:t>
      </w:r>
      <w:r w:rsidR="00967754" w:rsidRPr="00EC5C57">
        <w:rPr>
          <w:rFonts w:ascii="Verdana" w:hAnsi="Verdana" w:cs="Calibri"/>
          <w:sz w:val="20"/>
          <w:szCs w:val="20"/>
        </w:rPr>
        <w:t>school.</w:t>
      </w:r>
    </w:p>
    <w:p w14:paraId="4E7E7CAD" w14:textId="37905753" w:rsidR="00FD2CEE" w:rsidRPr="00EC5C57" w:rsidRDefault="00FD2CEE" w:rsidP="00FD2CEE">
      <w:pPr>
        <w:pStyle w:val="ListParagraph"/>
        <w:numPr>
          <w:ilvl w:val="0"/>
          <w:numId w:val="2"/>
        </w:numPr>
        <w:autoSpaceDE w:val="0"/>
        <w:autoSpaceDN w:val="0"/>
        <w:adjustRightInd w:val="0"/>
        <w:spacing w:after="0" w:line="240" w:lineRule="auto"/>
        <w:jc w:val="both"/>
        <w:rPr>
          <w:rFonts w:ascii="Verdana" w:hAnsi="Verdana" w:cs="Calibri"/>
          <w:sz w:val="20"/>
          <w:szCs w:val="20"/>
        </w:rPr>
      </w:pPr>
      <w:r w:rsidRPr="00EC5C57">
        <w:rPr>
          <w:rFonts w:ascii="Verdana" w:hAnsi="Verdana" w:cs="Calibri"/>
          <w:sz w:val="20"/>
          <w:szCs w:val="20"/>
        </w:rPr>
        <w:t xml:space="preserve">ensuring that health and safety forms an integral part of subject planning within the </w:t>
      </w:r>
      <w:r w:rsidR="00967754" w:rsidRPr="00EC5C57">
        <w:rPr>
          <w:rFonts w:ascii="Verdana" w:hAnsi="Verdana" w:cs="Calibri"/>
          <w:sz w:val="20"/>
          <w:szCs w:val="20"/>
        </w:rPr>
        <w:t>school.</w:t>
      </w:r>
    </w:p>
    <w:p w14:paraId="6581D023" w14:textId="4F03E7B8" w:rsidR="00FD2CEE" w:rsidRPr="00EC5C57" w:rsidRDefault="00FD2CEE" w:rsidP="00FD2CEE">
      <w:pPr>
        <w:pStyle w:val="ListParagraph"/>
        <w:numPr>
          <w:ilvl w:val="0"/>
          <w:numId w:val="2"/>
        </w:numPr>
        <w:autoSpaceDE w:val="0"/>
        <w:autoSpaceDN w:val="0"/>
        <w:adjustRightInd w:val="0"/>
        <w:spacing w:after="0" w:line="240" w:lineRule="auto"/>
        <w:jc w:val="both"/>
        <w:rPr>
          <w:rFonts w:ascii="Verdana" w:hAnsi="Verdana" w:cs="Calibri"/>
          <w:sz w:val="20"/>
          <w:szCs w:val="20"/>
        </w:rPr>
      </w:pPr>
      <w:r w:rsidRPr="00EC5C57">
        <w:rPr>
          <w:rFonts w:ascii="Verdana" w:hAnsi="Verdana" w:cs="Calibri"/>
          <w:sz w:val="20"/>
          <w:szCs w:val="20"/>
        </w:rPr>
        <w:t xml:space="preserve">ensuring the availability of resources to maintain and improve the safety management </w:t>
      </w:r>
      <w:r w:rsidR="00967754" w:rsidRPr="00EC5C57">
        <w:rPr>
          <w:rFonts w:ascii="Verdana" w:hAnsi="Verdana" w:cs="Calibri"/>
          <w:sz w:val="20"/>
          <w:szCs w:val="20"/>
        </w:rPr>
        <w:t>arrangements.</w:t>
      </w:r>
    </w:p>
    <w:p w14:paraId="401AC002" w14:textId="3E769ADE" w:rsidR="00FD2CEE" w:rsidRPr="00EC5C57" w:rsidRDefault="00FD2CEE" w:rsidP="00FD2CEE">
      <w:pPr>
        <w:pStyle w:val="ListParagraph"/>
        <w:numPr>
          <w:ilvl w:val="0"/>
          <w:numId w:val="2"/>
        </w:numPr>
        <w:autoSpaceDE w:val="0"/>
        <w:autoSpaceDN w:val="0"/>
        <w:adjustRightInd w:val="0"/>
        <w:spacing w:after="0" w:line="240" w:lineRule="auto"/>
        <w:jc w:val="both"/>
        <w:rPr>
          <w:rFonts w:ascii="Verdana" w:hAnsi="Verdana" w:cs="Calibri"/>
          <w:sz w:val="20"/>
          <w:szCs w:val="20"/>
        </w:rPr>
      </w:pPr>
      <w:r w:rsidRPr="00EC5C57">
        <w:rPr>
          <w:rFonts w:ascii="Verdana" w:hAnsi="Verdana" w:cs="Calibri"/>
          <w:sz w:val="20"/>
          <w:szCs w:val="20"/>
        </w:rPr>
        <w:t xml:space="preserve">ensuring that all employees have appropriate qualifications, </w:t>
      </w:r>
      <w:proofErr w:type="gramStart"/>
      <w:r w:rsidRPr="00EC5C57">
        <w:rPr>
          <w:rFonts w:ascii="Verdana" w:hAnsi="Verdana" w:cs="Calibri"/>
          <w:sz w:val="20"/>
          <w:szCs w:val="20"/>
        </w:rPr>
        <w:t>experience</w:t>
      </w:r>
      <w:proofErr w:type="gramEnd"/>
      <w:r w:rsidRPr="00EC5C57">
        <w:rPr>
          <w:rFonts w:ascii="Verdana" w:hAnsi="Verdana" w:cs="Calibri"/>
          <w:sz w:val="20"/>
          <w:szCs w:val="20"/>
        </w:rPr>
        <w:t xml:space="preserve"> and training to safely undertake their work and to continually develop and improve their competencies in order to carry out their work or activity in a safe and efficient </w:t>
      </w:r>
      <w:r w:rsidR="00967754" w:rsidRPr="00EC5C57">
        <w:rPr>
          <w:rFonts w:ascii="Verdana" w:hAnsi="Verdana" w:cs="Calibri"/>
          <w:sz w:val="20"/>
          <w:szCs w:val="20"/>
        </w:rPr>
        <w:t>manner.</w:t>
      </w:r>
    </w:p>
    <w:p w14:paraId="5D44D8C7" w14:textId="51793BDC" w:rsidR="00FD2CEE" w:rsidRPr="00EC5C57" w:rsidRDefault="00FD2CEE" w:rsidP="00FD2CEE">
      <w:pPr>
        <w:pStyle w:val="ListParagraph"/>
        <w:numPr>
          <w:ilvl w:val="0"/>
          <w:numId w:val="2"/>
        </w:numPr>
        <w:autoSpaceDE w:val="0"/>
        <w:autoSpaceDN w:val="0"/>
        <w:adjustRightInd w:val="0"/>
        <w:spacing w:after="0" w:line="240" w:lineRule="auto"/>
        <w:jc w:val="both"/>
        <w:rPr>
          <w:rFonts w:ascii="Verdana" w:hAnsi="Verdana" w:cs="Calibri"/>
          <w:sz w:val="20"/>
          <w:szCs w:val="20"/>
        </w:rPr>
      </w:pPr>
      <w:r w:rsidRPr="00EC5C57">
        <w:rPr>
          <w:rFonts w:ascii="Verdana" w:hAnsi="Verdana" w:cs="Calibri"/>
          <w:sz w:val="20"/>
          <w:szCs w:val="20"/>
        </w:rPr>
        <w:t xml:space="preserve">monitoring the safety performance throughout the school as part of senior leadership team </w:t>
      </w:r>
      <w:r w:rsidR="00967754" w:rsidRPr="00EC5C57">
        <w:rPr>
          <w:rFonts w:ascii="Verdana" w:hAnsi="Verdana" w:cs="Calibri"/>
          <w:sz w:val="20"/>
          <w:szCs w:val="20"/>
        </w:rPr>
        <w:t>meetings.</w:t>
      </w:r>
    </w:p>
    <w:p w14:paraId="353D3225" w14:textId="77777777" w:rsidR="00FD2CEE" w:rsidRPr="00EC5C57" w:rsidRDefault="00FD2CEE" w:rsidP="00FD2CEE">
      <w:pPr>
        <w:pStyle w:val="ListParagraph"/>
        <w:numPr>
          <w:ilvl w:val="0"/>
          <w:numId w:val="2"/>
        </w:numPr>
        <w:autoSpaceDE w:val="0"/>
        <w:autoSpaceDN w:val="0"/>
        <w:adjustRightInd w:val="0"/>
        <w:spacing w:after="0" w:line="240" w:lineRule="auto"/>
        <w:jc w:val="both"/>
        <w:rPr>
          <w:rFonts w:ascii="Verdana" w:hAnsi="Verdana" w:cs="Calibri"/>
          <w:sz w:val="20"/>
          <w:szCs w:val="20"/>
        </w:rPr>
      </w:pPr>
      <w:r w:rsidRPr="00EC5C57">
        <w:rPr>
          <w:rFonts w:ascii="Verdana" w:hAnsi="Verdana" w:cs="Calibri"/>
          <w:sz w:val="20"/>
          <w:szCs w:val="20"/>
        </w:rPr>
        <w:t>developing arrangements for ensuring effective maintenance of a safe working environment; and</w:t>
      </w:r>
    </w:p>
    <w:p w14:paraId="07B985D8" w14:textId="48C3A5C8" w:rsidR="00FD2CEE" w:rsidRPr="00EC5C57" w:rsidRDefault="00FD2CEE" w:rsidP="00FD2CEE">
      <w:pPr>
        <w:pStyle w:val="ListParagraph"/>
        <w:numPr>
          <w:ilvl w:val="0"/>
          <w:numId w:val="2"/>
        </w:numPr>
        <w:autoSpaceDE w:val="0"/>
        <w:autoSpaceDN w:val="0"/>
        <w:adjustRightInd w:val="0"/>
        <w:spacing w:after="0" w:line="240" w:lineRule="auto"/>
        <w:jc w:val="both"/>
        <w:rPr>
          <w:rFonts w:ascii="Verdana" w:hAnsi="Verdana" w:cs="Calibri"/>
          <w:sz w:val="20"/>
          <w:szCs w:val="20"/>
        </w:rPr>
      </w:pPr>
      <w:r w:rsidRPr="00EC5C57">
        <w:rPr>
          <w:rFonts w:ascii="Verdana" w:hAnsi="Verdana" w:cs="Calibri"/>
          <w:sz w:val="20"/>
          <w:szCs w:val="20"/>
        </w:rPr>
        <w:t xml:space="preserve">initiating a risk assessment process where there is a significant risk to health and </w:t>
      </w:r>
      <w:r w:rsidR="00967754" w:rsidRPr="00EC5C57">
        <w:rPr>
          <w:rFonts w:ascii="Verdana" w:hAnsi="Verdana" w:cs="Calibri"/>
          <w:sz w:val="20"/>
          <w:szCs w:val="20"/>
        </w:rPr>
        <w:t>safety and</w:t>
      </w:r>
      <w:r w:rsidRPr="00EC5C57">
        <w:rPr>
          <w:rFonts w:ascii="Verdana" w:hAnsi="Verdana" w:cs="Calibri"/>
          <w:sz w:val="20"/>
          <w:szCs w:val="20"/>
        </w:rPr>
        <w:t xml:space="preserve"> communicating the results of those assessments to employees and other persons likely to be affected by the activity or process and ensuring implementation of the findings of the risk assessment. In the absence of the Principal, the Vice-Principal or a nominated senior teacher will assume the role.</w:t>
      </w:r>
    </w:p>
    <w:p w14:paraId="73505F1F" w14:textId="77777777" w:rsidR="00FD2CEE" w:rsidRPr="00EC5C57" w:rsidRDefault="00FD2CEE" w:rsidP="00FD2CEE">
      <w:pPr>
        <w:autoSpaceDE w:val="0"/>
        <w:autoSpaceDN w:val="0"/>
        <w:adjustRightInd w:val="0"/>
        <w:spacing w:after="0" w:line="240" w:lineRule="auto"/>
        <w:jc w:val="center"/>
        <w:rPr>
          <w:rFonts w:ascii="Verdana" w:hAnsi="Verdana" w:cs="Calibri"/>
          <w:sz w:val="20"/>
          <w:szCs w:val="20"/>
        </w:rPr>
      </w:pPr>
    </w:p>
    <w:p w14:paraId="6D5E162E" w14:textId="77777777" w:rsidR="00FD2CEE" w:rsidRPr="00EC5C57" w:rsidRDefault="00FD2CEE" w:rsidP="00FD2CEE">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Verdana" w:hAnsi="Verdana" w:cs="Arial"/>
          <w:i w:val="0"/>
          <w:sz w:val="20"/>
        </w:rPr>
      </w:pPr>
      <w:r w:rsidRPr="00EC5C57">
        <w:rPr>
          <w:rFonts w:ascii="Verdana" w:hAnsi="Verdana" w:cs="Arial"/>
          <w:b/>
          <w:i w:val="0"/>
          <w:sz w:val="20"/>
        </w:rPr>
        <w:t>Vice-principal</w:t>
      </w:r>
    </w:p>
    <w:p w14:paraId="4D85CE88" w14:textId="77777777" w:rsidR="00FD2CEE" w:rsidRPr="00EC5C57" w:rsidRDefault="00FD2CEE" w:rsidP="00FD2CEE">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i w:val="0"/>
          <w:sz w:val="20"/>
        </w:rPr>
      </w:pPr>
    </w:p>
    <w:p w14:paraId="21511FEF" w14:textId="050AD100" w:rsidR="00FD2CEE" w:rsidRPr="00EC5C57" w:rsidRDefault="00FD2CEE" w:rsidP="00FD2CEE">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i w:val="0"/>
          <w:sz w:val="20"/>
        </w:rPr>
      </w:pPr>
      <w:r w:rsidRPr="00EC5C57">
        <w:rPr>
          <w:rFonts w:ascii="Verdana" w:hAnsi="Verdana" w:cs="Arial"/>
          <w:i w:val="0"/>
          <w:sz w:val="20"/>
        </w:rPr>
        <w:t xml:space="preserve">The vice-principal will assist the principal in the day-to-day management of the </w:t>
      </w:r>
      <w:r w:rsidR="00967754" w:rsidRPr="00EC5C57">
        <w:rPr>
          <w:rFonts w:ascii="Verdana" w:hAnsi="Verdana" w:cs="Arial"/>
          <w:i w:val="0"/>
          <w:sz w:val="20"/>
        </w:rPr>
        <w:t>school and</w:t>
      </w:r>
      <w:r w:rsidRPr="00EC5C57">
        <w:rPr>
          <w:rFonts w:ascii="Verdana" w:hAnsi="Verdana" w:cs="Arial"/>
          <w:i w:val="0"/>
          <w:sz w:val="20"/>
        </w:rPr>
        <w:t xml:space="preserve"> deputise for the principal during any period of absence.</w:t>
      </w:r>
    </w:p>
    <w:p w14:paraId="4042D636" w14:textId="77777777" w:rsidR="00FD2CEE" w:rsidRDefault="00FD2CEE" w:rsidP="00FD2CEE">
      <w:pPr>
        <w:autoSpaceDE w:val="0"/>
        <w:autoSpaceDN w:val="0"/>
        <w:adjustRightInd w:val="0"/>
        <w:spacing w:after="0" w:line="240" w:lineRule="auto"/>
        <w:rPr>
          <w:rFonts w:ascii="Verdana" w:hAnsi="Verdana"/>
          <w:sz w:val="20"/>
          <w:szCs w:val="20"/>
        </w:rPr>
      </w:pPr>
    </w:p>
    <w:p w14:paraId="5F20ACE8" w14:textId="77777777" w:rsidR="00FD2CEE" w:rsidRPr="00EC5C57" w:rsidRDefault="00FD2CEE" w:rsidP="00FD2CEE">
      <w:pPr>
        <w:autoSpaceDE w:val="0"/>
        <w:autoSpaceDN w:val="0"/>
        <w:adjustRightInd w:val="0"/>
        <w:spacing w:after="0" w:line="240" w:lineRule="auto"/>
        <w:rPr>
          <w:rFonts w:ascii="Verdana" w:hAnsi="Verdana" w:cs="Calibri-Bold"/>
          <w:b/>
          <w:bCs/>
          <w:sz w:val="20"/>
          <w:szCs w:val="20"/>
        </w:rPr>
      </w:pPr>
      <w:r w:rsidRPr="00EC5C57">
        <w:rPr>
          <w:rFonts w:ascii="Verdana" w:hAnsi="Verdana" w:cs="Calibri-Bold"/>
          <w:b/>
          <w:bCs/>
          <w:sz w:val="20"/>
          <w:szCs w:val="20"/>
        </w:rPr>
        <w:t>Teaching Staff</w:t>
      </w:r>
    </w:p>
    <w:p w14:paraId="03963194" w14:textId="77777777" w:rsidR="00FD2CEE" w:rsidRPr="00EC5C57" w:rsidRDefault="00FD2CEE" w:rsidP="00FD2CEE">
      <w:pPr>
        <w:autoSpaceDE w:val="0"/>
        <w:autoSpaceDN w:val="0"/>
        <w:adjustRightInd w:val="0"/>
        <w:spacing w:after="0" w:line="240" w:lineRule="auto"/>
        <w:jc w:val="center"/>
        <w:rPr>
          <w:rFonts w:ascii="Verdana" w:hAnsi="Verdana" w:cs="Calibri-Bold"/>
          <w:b/>
          <w:bCs/>
          <w:sz w:val="20"/>
          <w:szCs w:val="20"/>
        </w:rPr>
      </w:pPr>
    </w:p>
    <w:p w14:paraId="33F8A075" w14:textId="77777777"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Each member of the teaching staff has a responsibility to exercise care and attention regarding the safety of themselves and pupils under their control.</w:t>
      </w:r>
    </w:p>
    <w:p w14:paraId="643069FD" w14:textId="77777777"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Each teacher is responsible for:</w:t>
      </w:r>
    </w:p>
    <w:p w14:paraId="305F05AC" w14:textId="2F9556F6" w:rsidR="00FD2CEE" w:rsidRPr="00EC5C57" w:rsidRDefault="00FD2CEE" w:rsidP="00FD2CEE">
      <w:pPr>
        <w:pStyle w:val="ListParagraph"/>
        <w:numPr>
          <w:ilvl w:val="0"/>
          <w:numId w:val="9"/>
        </w:num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 xml:space="preserve">ensuring that health and safety forms an integral part of subject planning within their teaching </w:t>
      </w:r>
      <w:r w:rsidR="00967754" w:rsidRPr="00EC5C57">
        <w:rPr>
          <w:rFonts w:ascii="Verdana" w:hAnsi="Verdana" w:cs="Calibri"/>
          <w:sz w:val="20"/>
          <w:szCs w:val="20"/>
        </w:rPr>
        <w:t>practice.</w:t>
      </w:r>
    </w:p>
    <w:p w14:paraId="48696D80" w14:textId="24578091" w:rsidR="00FD2CEE" w:rsidRPr="00EC5C57" w:rsidRDefault="00FD2CEE" w:rsidP="00FD2CEE">
      <w:pPr>
        <w:pStyle w:val="ListParagraph"/>
        <w:numPr>
          <w:ilvl w:val="0"/>
          <w:numId w:val="9"/>
        </w:num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 xml:space="preserve">practicing and teaching safe working during class </w:t>
      </w:r>
      <w:r w:rsidR="00967754" w:rsidRPr="00EC5C57">
        <w:rPr>
          <w:rFonts w:ascii="Verdana" w:hAnsi="Verdana" w:cs="Calibri"/>
          <w:sz w:val="20"/>
          <w:szCs w:val="20"/>
        </w:rPr>
        <w:t>lessons.</w:t>
      </w:r>
    </w:p>
    <w:p w14:paraId="0F9AB56C" w14:textId="29BB0980" w:rsidR="00FD2CEE" w:rsidRPr="00EC5C57" w:rsidRDefault="00FD2CEE" w:rsidP="00FD2CEE">
      <w:pPr>
        <w:pStyle w:val="ListParagraph"/>
        <w:numPr>
          <w:ilvl w:val="0"/>
          <w:numId w:val="9"/>
        </w:num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 xml:space="preserve">ensuring that all protective clothing and equipment as required is both available and used by themselves and </w:t>
      </w:r>
      <w:r w:rsidR="00967754" w:rsidRPr="00EC5C57">
        <w:rPr>
          <w:rFonts w:ascii="Verdana" w:hAnsi="Verdana" w:cs="Calibri"/>
          <w:sz w:val="20"/>
          <w:szCs w:val="20"/>
        </w:rPr>
        <w:t>pupils.</w:t>
      </w:r>
    </w:p>
    <w:p w14:paraId="3D2EB59E" w14:textId="71B626A7" w:rsidR="00FD2CEE" w:rsidRPr="00EC5C57" w:rsidRDefault="00FD2CEE" w:rsidP="00FD2CEE">
      <w:pPr>
        <w:pStyle w:val="ListParagraph"/>
        <w:numPr>
          <w:ilvl w:val="0"/>
          <w:numId w:val="9"/>
        </w:num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 xml:space="preserve">reporting all accidents and ensuring that Accident Forms are </w:t>
      </w:r>
      <w:r w:rsidR="00967754" w:rsidRPr="00EC5C57">
        <w:rPr>
          <w:rFonts w:ascii="Verdana" w:hAnsi="Verdana" w:cs="Calibri"/>
          <w:sz w:val="20"/>
          <w:szCs w:val="20"/>
        </w:rPr>
        <w:t>fully.</w:t>
      </w:r>
    </w:p>
    <w:p w14:paraId="43FA4FE1" w14:textId="77777777" w:rsidR="00FD2CEE" w:rsidRPr="00EC5C57" w:rsidRDefault="00FD2CEE" w:rsidP="00FD2CEE">
      <w:pPr>
        <w:pStyle w:val="ListParagraph"/>
        <w:numPr>
          <w:ilvl w:val="0"/>
          <w:numId w:val="9"/>
        </w:num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completed; and</w:t>
      </w:r>
    </w:p>
    <w:p w14:paraId="74D750A3" w14:textId="77777777" w:rsidR="00FD2CEE" w:rsidRPr="00EC5C57" w:rsidRDefault="00FD2CEE" w:rsidP="00FD2CEE">
      <w:pPr>
        <w:pStyle w:val="ListParagraph"/>
        <w:numPr>
          <w:ilvl w:val="0"/>
          <w:numId w:val="9"/>
        </w:numPr>
        <w:autoSpaceDE w:val="0"/>
        <w:autoSpaceDN w:val="0"/>
        <w:adjustRightInd w:val="0"/>
        <w:spacing w:after="0" w:line="240" w:lineRule="auto"/>
        <w:rPr>
          <w:rFonts w:ascii="Verdana" w:hAnsi="Verdana" w:cs="Calibri"/>
          <w:sz w:val="20"/>
          <w:szCs w:val="20"/>
        </w:rPr>
      </w:pPr>
      <w:r w:rsidRPr="00EC5C57">
        <w:rPr>
          <w:rFonts w:ascii="Verdana" w:hAnsi="Verdana" w:cs="Calibri"/>
          <w:sz w:val="20"/>
          <w:szCs w:val="20"/>
        </w:rPr>
        <w:t>co-operating fully with the Principal on all matters pertaining to Health and Safety.</w:t>
      </w:r>
    </w:p>
    <w:p w14:paraId="033D7E9F" w14:textId="77777777" w:rsidR="00FD2CEE" w:rsidRPr="00EC5C57" w:rsidRDefault="00FD2CEE" w:rsidP="00FD2CEE">
      <w:pPr>
        <w:autoSpaceDE w:val="0"/>
        <w:autoSpaceDN w:val="0"/>
        <w:adjustRightInd w:val="0"/>
        <w:spacing w:after="0" w:line="240" w:lineRule="auto"/>
        <w:ind w:left="720"/>
        <w:rPr>
          <w:rFonts w:ascii="Verdana" w:hAnsi="Verdana" w:cs="Calibri"/>
          <w:sz w:val="20"/>
          <w:szCs w:val="20"/>
        </w:rPr>
      </w:pPr>
    </w:p>
    <w:p w14:paraId="692F418C" w14:textId="77777777" w:rsidR="00FD2CEE" w:rsidRPr="00EC5C57" w:rsidRDefault="00FD2CEE" w:rsidP="00FD2CEE">
      <w:pPr>
        <w:rPr>
          <w:rFonts w:ascii="Verdana" w:hAnsi="Verdana"/>
          <w:sz w:val="20"/>
          <w:szCs w:val="20"/>
        </w:rPr>
      </w:pPr>
      <w:r w:rsidRPr="00EC5C57">
        <w:rPr>
          <w:rFonts w:ascii="Verdana" w:hAnsi="Verdana"/>
          <w:b/>
          <w:sz w:val="20"/>
          <w:szCs w:val="20"/>
        </w:rPr>
        <w:t>School</w:t>
      </w:r>
      <w:r w:rsidRPr="00EC5C57">
        <w:rPr>
          <w:rFonts w:ascii="Verdana" w:hAnsi="Verdana"/>
          <w:sz w:val="20"/>
          <w:szCs w:val="20"/>
        </w:rPr>
        <w:t xml:space="preserve"> </w:t>
      </w:r>
      <w:r w:rsidRPr="00EC5C57">
        <w:rPr>
          <w:rFonts w:ascii="Verdana" w:hAnsi="Verdana"/>
          <w:b/>
          <w:sz w:val="20"/>
          <w:szCs w:val="20"/>
        </w:rPr>
        <w:t>Catering</w:t>
      </w:r>
    </w:p>
    <w:p w14:paraId="54F28302" w14:textId="4738169B" w:rsidR="00FD2CEE" w:rsidRPr="00EC5C57" w:rsidRDefault="00FD2CEE" w:rsidP="00FD2CEE">
      <w:pPr>
        <w:rPr>
          <w:rFonts w:ascii="Verdana" w:hAnsi="Verdana"/>
          <w:sz w:val="20"/>
          <w:szCs w:val="20"/>
        </w:rPr>
      </w:pPr>
      <w:r w:rsidRPr="00EC5C57">
        <w:rPr>
          <w:rFonts w:ascii="Verdana" w:hAnsi="Verdana"/>
          <w:sz w:val="20"/>
          <w:szCs w:val="20"/>
        </w:rPr>
        <w:t xml:space="preserve">The EA’s school catering service is the employing authority in the school kitchen and operate their own procedures.  The principal will liaise with the school catering supervisor </w:t>
      </w:r>
      <w:r w:rsidR="00967754" w:rsidRPr="00EC5C57">
        <w:rPr>
          <w:rFonts w:ascii="Verdana" w:hAnsi="Verdana"/>
          <w:sz w:val="20"/>
          <w:szCs w:val="20"/>
        </w:rPr>
        <w:t>to</w:t>
      </w:r>
      <w:r w:rsidRPr="00EC5C57">
        <w:rPr>
          <w:rFonts w:ascii="Verdana" w:hAnsi="Verdana"/>
          <w:sz w:val="20"/>
          <w:szCs w:val="20"/>
        </w:rPr>
        <w:t xml:space="preserve"> co-ordinate any necessary safety arrangements which relate to each other’s staff, and in relevant matters related to the management of the building in general.</w:t>
      </w:r>
    </w:p>
    <w:p w14:paraId="7698CAD3" w14:textId="77777777" w:rsidR="00FD2CEE" w:rsidRDefault="00FD2CEE" w:rsidP="00FD2CEE">
      <w:pPr>
        <w:autoSpaceDE w:val="0"/>
        <w:autoSpaceDN w:val="0"/>
        <w:adjustRightInd w:val="0"/>
        <w:spacing w:after="0" w:line="240" w:lineRule="auto"/>
        <w:jc w:val="both"/>
        <w:rPr>
          <w:rFonts w:ascii="Verdana" w:hAnsi="Verdana" w:cs="Arial-BoldMT"/>
          <w:b/>
          <w:bCs/>
          <w:sz w:val="20"/>
          <w:szCs w:val="20"/>
        </w:rPr>
      </w:pPr>
    </w:p>
    <w:p w14:paraId="5EA9FE75" w14:textId="77777777" w:rsidR="00FD2CEE" w:rsidRDefault="00FD2CEE" w:rsidP="00FD2CEE">
      <w:pPr>
        <w:autoSpaceDE w:val="0"/>
        <w:autoSpaceDN w:val="0"/>
        <w:adjustRightInd w:val="0"/>
        <w:spacing w:after="0" w:line="240" w:lineRule="auto"/>
        <w:jc w:val="both"/>
        <w:rPr>
          <w:rFonts w:ascii="Verdana" w:hAnsi="Verdana" w:cs="Arial-BoldMT"/>
          <w:b/>
          <w:bCs/>
          <w:sz w:val="20"/>
          <w:szCs w:val="20"/>
        </w:rPr>
      </w:pPr>
    </w:p>
    <w:p w14:paraId="3A93A772" w14:textId="77777777" w:rsidR="00FD2CEE" w:rsidRDefault="00FD2CEE" w:rsidP="00FD2CEE">
      <w:pPr>
        <w:autoSpaceDE w:val="0"/>
        <w:autoSpaceDN w:val="0"/>
        <w:adjustRightInd w:val="0"/>
        <w:spacing w:after="0" w:line="240" w:lineRule="auto"/>
        <w:jc w:val="both"/>
        <w:rPr>
          <w:rFonts w:ascii="Verdana" w:hAnsi="Verdana" w:cs="Arial-BoldMT"/>
          <w:b/>
          <w:bCs/>
          <w:sz w:val="20"/>
          <w:szCs w:val="20"/>
        </w:rPr>
      </w:pPr>
    </w:p>
    <w:p w14:paraId="4D8B8B31" w14:textId="77777777" w:rsidR="00FD2CEE" w:rsidRDefault="00FD2CEE" w:rsidP="00FD2CEE">
      <w:pPr>
        <w:autoSpaceDE w:val="0"/>
        <w:autoSpaceDN w:val="0"/>
        <w:adjustRightInd w:val="0"/>
        <w:spacing w:after="0" w:line="240" w:lineRule="auto"/>
        <w:jc w:val="both"/>
        <w:rPr>
          <w:rFonts w:ascii="Verdana" w:hAnsi="Verdana" w:cs="Arial-BoldMT"/>
          <w:b/>
          <w:bCs/>
          <w:sz w:val="20"/>
          <w:szCs w:val="20"/>
        </w:rPr>
      </w:pPr>
    </w:p>
    <w:p w14:paraId="7D67BB47" w14:textId="77777777" w:rsidR="00FD2CEE" w:rsidRDefault="00FD2CEE" w:rsidP="00FD2CEE">
      <w:pPr>
        <w:autoSpaceDE w:val="0"/>
        <w:autoSpaceDN w:val="0"/>
        <w:adjustRightInd w:val="0"/>
        <w:spacing w:after="0" w:line="240" w:lineRule="auto"/>
        <w:jc w:val="both"/>
        <w:rPr>
          <w:rFonts w:ascii="Verdana" w:hAnsi="Verdana" w:cs="Arial-BoldMT"/>
          <w:b/>
          <w:bCs/>
          <w:sz w:val="20"/>
          <w:szCs w:val="20"/>
        </w:rPr>
      </w:pPr>
    </w:p>
    <w:p w14:paraId="0F8882E4" w14:textId="77777777" w:rsidR="00FD2CEE" w:rsidRPr="00EC5C57" w:rsidRDefault="00FD2CEE" w:rsidP="00FD2CEE">
      <w:pPr>
        <w:autoSpaceDE w:val="0"/>
        <w:autoSpaceDN w:val="0"/>
        <w:adjustRightInd w:val="0"/>
        <w:spacing w:after="0" w:line="240" w:lineRule="auto"/>
        <w:jc w:val="both"/>
        <w:rPr>
          <w:rFonts w:ascii="Verdana" w:hAnsi="Verdana" w:cs="Arial-BoldMT"/>
          <w:b/>
          <w:bCs/>
          <w:sz w:val="20"/>
          <w:szCs w:val="20"/>
        </w:rPr>
      </w:pPr>
      <w:r w:rsidRPr="00EC5C57">
        <w:rPr>
          <w:rFonts w:ascii="Verdana" w:hAnsi="Verdana" w:cs="Arial-BoldMT"/>
          <w:b/>
          <w:bCs/>
          <w:sz w:val="20"/>
          <w:szCs w:val="20"/>
        </w:rPr>
        <w:t>Building Supervisors Role</w:t>
      </w:r>
    </w:p>
    <w:p w14:paraId="03120E1E" w14:textId="77777777" w:rsidR="00FD2CEE" w:rsidRPr="00EC5C57" w:rsidRDefault="00FD2CEE" w:rsidP="00FD2CEE">
      <w:pPr>
        <w:pStyle w:val="ListParagraph"/>
        <w:autoSpaceDE w:val="0"/>
        <w:autoSpaceDN w:val="0"/>
        <w:adjustRightInd w:val="0"/>
        <w:spacing w:after="0" w:line="240" w:lineRule="auto"/>
        <w:rPr>
          <w:rFonts w:ascii="Verdana" w:hAnsi="Verdana" w:cs="Arial-BoldMT"/>
          <w:b/>
          <w:bCs/>
          <w:sz w:val="20"/>
          <w:szCs w:val="20"/>
        </w:rPr>
      </w:pPr>
    </w:p>
    <w:p w14:paraId="66B44B98" w14:textId="77777777" w:rsidR="00FD2CEE" w:rsidRPr="00EC5C57" w:rsidRDefault="00FD2CEE" w:rsidP="00FD2CEE">
      <w:p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The Building Manager, under the supervision of the Principal, is responsible</w:t>
      </w:r>
    </w:p>
    <w:p w14:paraId="2DC4F6FD" w14:textId="77777777" w:rsidR="00FD2CEE" w:rsidRPr="00EC5C57" w:rsidRDefault="00FD2CEE" w:rsidP="00FD2CEE">
      <w:p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for the following key duties:</w:t>
      </w:r>
    </w:p>
    <w:p w14:paraId="7844208C" w14:textId="0EFA12A7"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Maintaining a clean and tidy building and </w:t>
      </w:r>
      <w:r w:rsidR="00967754" w:rsidRPr="00EC5C57">
        <w:rPr>
          <w:rFonts w:ascii="Verdana" w:hAnsi="Verdana" w:cs="ArialMT"/>
          <w:sz w:val="20"/>
          <w:szCs w:val="20"/>
        </w:rPr>
        <w:t>grounds.</w:t>
      </w:r>
    </w:p>
    <w:p w14:paraId="68A1967D" w14:textId="36C979CB"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When the school is open in the mornings that all gates are properly </w:t>
      </w:r>
      <w:r w:rsidR="00967754" w:rsidRPr="00EC5C57">
        <w:rPr>
          <w:rFonts w:ascii="Verdana" w:hAnsi="Verdana" w:cs="ArialMT"/>
          <w:sz w:val="20"/>
          <w:szCs w:val="20"/>
        </w:rPr>
        <w:t>secured,</w:t>
      </w:r>
      <w:r w:rsidRPr="00EC5C57">
        <w:rPr>
          <w:rFonts w:ascii="Verdana" w:hAnsi="Verdana" w:cs="ArialMT"/>
          <w:sz w:val="20"/>
          <w:szCs w:val="20"/>
        </w:rPr>
        <w:t xml:space="preserve"> and any obvious dangers addressed (e.g. gritting the grounds when there is a slip danger</w:t>
      </w:r>
      <w:r w:rsidR="00967754" w:rsidRPr="00EC5C57">
        <w:rPr>
          <w:rFonts w:ascii="Verdana" w:hAnsi="Verdana" w:cs="ArialMT"/>
          <w:sz w:val="20"/>
          <w:szCs w:val="20"/>
        </w:rPr>
        <w:t>).</w:t>
      </w:r>
    </w:p>
    <w:p w14:paraId="1A172E87" w14:textId="4D9BA7ED"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Every morning it would be important that a sight inspection would be carried out to remove any dangerous items from the playgrounds and other open areas. After holiday closures a thorough inspection would be </w:t>
      </w:r>
      <w:r w:rsidR="00967754" w:rsidRPr="00EC5C57">
        <w:rPr>
          <w:rFonts w:ascii="Verdana" w:hAnsi="Verdana" w:cs="ArialMT"/>
          <w:sz w:val="20"/>
          <w:szCs w:val="20"/>
        </w:rPr>
        <w:t>required.</w:t>
      </w:r>
    </w:p>
    <w:p w14:paraId="0660A0DA" w14:textId="283ED883" w:rsidR="00FD2CEE" w:rsidRPr="004F1C21"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Ensuring that all door catches and locks are working</w:t>
      </w:r>
      <w:r>
        <w:rPr>
          <w:rFonts w:ascii="Verdana" w:hAnsi="Verdana" w:cs="ArialMT"/>
          <w:sz w:val="20"/>
          <w:szCs w:val="20"/>
        </w:rPr>
        <w:t xml:space="preserve"> and</w:t>
      </w:r>
      <w:r w:rsidRPr="00EC5C57">
        <w:rPr>
          <w:rFonts w:ascii="Verdana" w:hAnsi="Verdana" w:cs="ArialMT"/>
          <w:sz w:val="20"/>
          <w:szCs w:val="20"/>
        </w:rPr>
        <w:t xml:space="preserve"> </w:t>
      </w:r>
      <w:r w:rsidR="00967754" w:rsidRPr="00EC5C57">
        <w:rPr>
          <w:rFonts w:ascii="Verdana" w:hAnsi="Verdana" w:cs="ArialMT"/>
          <w:sz w:val="20"/>
          <w:szCs w:val="20"/>
        </w:rPr>
        <w:t>se</w:t>
      </w:r>
      <w:r w:rsidR="00967754">
        <w:rPr>
          <w:rFonts w:ascii="Verdana" w:hAnsi="Verdana" w:cs="ArialMT"/>
          <w:sz w:val="20"/>
          <w:szCs w:val="20"/>
        </w:rPr>
        <w:t>cured.</w:t>
      </w:r>
    </w:p>
    <w:p w14:paraId="44077A53" w14:textId="701CD879"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To make sure that the school building and grounds are securely locked up in the afternoon/evening and the alarms properly set to keep the school safe (with the Principal’s permission other members of staff on occasions can be delegated this responsibility</w:t>
      </w:r>
      <w:r w:rsidR="00967754" w:rsidRPr="00EC5C57">
        <w:rPr>
          <w:rFonts w:ascii="Verdana" w:hAnsi="Verdana" w:cs="ArialMT"/>
          <w:sz w:val="20"/>
          <w:szCs w:val="20"/>
        </w:rPr>
        <w:t>).</w:t>
      </w:r>
    </w:p>
    <w:p w14:paraId="6DECA5A8" w14:textId="6CD68D55"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To ensure that trip or/and slip risks are being monitored daily and toilets are inspected periodically after peak times of usage and water/litter cleaned </w:t>
      </w:r>
      <w:r w:rsidR="00967754" w:rsidRPr="00EC5C57">
        <w:rPr>
          <w:rFonts w:ascii="Verdana" w:hAnsi="Verdana" w:cs="ArialMT"/>
          <w:sz w:val="20"/>
          <w:szCs w:val="20"/>
        </w:rPr>
        <w:t>up.</w:t>
      </w:r>
    </w:p>
    <w:p w14:paraId="2A9C0044" w14:textId="502E162B"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Ensuring the security system and fire alarms are in working order on and arranging regular servicing and repairs when required. This will include a weekly fire alarm </w:t>
      </w:r>
      <w:r w:rsidR="00967754" w:rsidRPr="00EC5C57">
        <w:rPr>
          <w:rFonts w:ascii="Verdana" w:hAnsi="Verdana" w:cs="ArialMT"/>
          <w:sz w:val="20"/>
          <w:szCs w:val="20"/>
        </w:rPr>
        <w:t>check.</w:t>
      </w:r>
    </w:p>
    <w:p w14:paraId="3DC2E946" w14:textId="35BDE25D"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Checking regularly that all fire extinguishers and other related equipment are in place, unobstructed, serviced annually and replaced/repaired when </w:t>
      </w:r>
      <w:r w:rsidR="00967754" w:rsidRPr="00EC5C57">
        <w:rPr>
          <w:rFonts w:ascii="Verdana" w:hAnsi="Verdana" w:cs="ArialMT"/>
          <w:sz w:val="20"/>
          <w:szCs w:val="20"/>
        </w:rPr>
        <w:t>required.</w:t>
      </w:r>
    </w:p>
    <w:p w14:paraId="797C0196" w14:textId="4CF41EA7"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Monitoring water safety is a key responsibility. This will include running off water after every holiday </w:t>
      </w:r>
      <w:r w:rsidR="00967754" w:rsidRPr="00EC5C57">
        <w:rPr>
          <w:rFonts w:ascii="Verdana" w:hAnsi="Verdana" w:cs="ArialMT"/>
          <w:sz w:val="20"/>
          <w:szCs w:val="20"/>
        </w:rPr>
        <w:t>closure</w:t>
      </w:r>
      <w:r w:rsidRPr="00EC5C57">
        <w:rPr>
          <w:rFonts w:ascii="Verdana" w:hAnsi="Verdana" w:cs="ArialMT"/>
          <w:sz w:val="20"/>
          <w:szCs w:val="20"/>
        </w:rPr>
        <w:t xml:space="preserve"> to prevent water stagnation. Rooms that are not used regularly, however, should have the water run off every </w:t>
      </w:r>
      <w:r w:rsidR="00967754" w:rsidRPr="00EC5C57">
        <w:rPr>
          <w:rFonts w:ascii="Verdana" w:hAnsi="Verdana" w:cs="ArialMT"/>
          <w:sz w:val="20"/>
          <w:szCs w:val="20"/>
        </w:rPr>
        <w:t>Monday</w:t>
      </w:r>
      <w:r w:rsidR="00967754">
        <w:rPr>
          <w:rFonts w:ascii="Verdana" w:hAnsi="Verdana" w:cs="ArialMT"/>
          <w:sz w:val="20"/>
          <w:szCs w:val="20"/>
        </w:rPr>
        <w:t>.</w:t>
      </w:r>
      <w:r w:rsidRPr="00EC5C57">
        <w:rPr>
          <w:rFonts w:ascii="Verdana" w:hAnsi="Verdana" w:cs="ArialMT"/>
          <w:sz w:val="20"/>
          <w:szCs w:val="20"/>
        </w:rPr>
        <w:t xml:space="preserve"> </w:t>
      </w:r>
    </w:p>
    <w:p w14:paraId="2555CB8F" w14:textId="1E75C097"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To make sure all required health and safety signage, including evacuation notices, are in place and updated as </w:t>
      </w:r>
      <w:r w:rsidR="00967754" w:rsidRPr="00EC5C57">
        <w:rPr>
          <w:rFonts w:ascii="Verdana" w:hAnsi="Verdana" w:cs="ArialMT"/>
          <w:sz w:val="20"/>
          <w:szCs w:val="20"/>
        </w:rPr>
        <w:t>required.</w:t>
      </w:r>
    </w:p>
    <w:p w14:paraId="676EEE5C" w14:textId="52B6E337"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Any minor repairs are completed by the Building Manager or </w:t>
      </w:r>
      <w:proofErr w:type="gramStart"/>
      <w:r w:rsidRPr="00EC5C57">
        <w:rPr>
          <w:rFonts w:ascii="Verdana" w:hAnsi="Verdana" w:cs="ArialMT"/>
          <w:sz w:val="20"/>
          <w:szCs w:val="20"/>
        </w:rPr>
        <w:t>through the use of</w:t>
      </w:r>
      <w:proofErr w:type="gramEnd"/>
      <w:r w:rsidRPr="00EC5C57">
        <w:rPr>
          <w:rFonts w:ascii="Verdana" w:hAnsi="Verdana" w:cs="ArialMT"/>
          <w:sz w:val="20"/>
          <w:szCs w:val="20"/>
        </w:rPr>
        <w:t xml:space="preserve"> authorised contractors. This will include having a process for logging complaints from staff and making sure they are dealt with </w:t>
      </w:r>
      <w:r w:rsidR="00967754" w:rsidRPr="00EC5C57">
        <w:rPr>
          <w:rFonts w:ascii="Verdana" w:hAnsi="Verdana" w:cs="ArialMT"/>
          <w:sz w:val="20"/>
          <w:szCs w:val="20"/>
        </w:rPr>
        <w:t>promptly.</w:t>
      </w:r>
    </w:p>
    <w:p w14:paraId="25BB2F38" w14:textId="6B4BB378"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Ensure that annual electrical checks are carried out and any dangerous machinery if repaired or replaced in a speedy </w:t>
      </w:r>
      <w:r w:rsidR="00967754" w:rsidRPr="00EC5C57">
        <w:rPr>
          <w:rFonts w:ascii="Verdana" w:hAnsi="Verdana" w:cs="ArialMT"/>
          <w:sz w:val="20"/>
          <w:szCs w:val="20"/>
        </w:rPr>
        <w:t>fashion.</w:t>
      </w:r>
    </w:p>
    <w:p w14:paraId="190F2B1F" w14:textId="77777777"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Making sure that all the cleaning team are well briefed on health and safety regulations.</w:t>
      </w:r>
    </w:p>
    <w:p w14:paraId="75F60B71" w14:textId="3D78DB87"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ArialMT"/>
          <w:sz w:val="20"/>
          <w:szCs w:val="20"/>
        </w:rPr>
      </w:pPr>
      <w:r w:rsidRPr="00EC5C57">
        <w:rPr>
          <w:rFonts w:ascii="Verdana" w:hAnsi="Verdana" w:cs="ArialMT"/>
          <w:sz w:val="20"/>
          <w:szCs w:val="20"/>
        </w:rPr>
        <w:t xml:space="preserve">They should also be made aware of relevant risk assessments relating to their </w:t>
      </w:r>
      <w:r w:rsidR="00967754" w:rsidRPr="00EC5C57">
        <w:rPr>
          <w:rFonts w:ascii="Verdana" w:hAnsi="Verdana" w:cs="ArialMT"/>
          <w:sz w:val="20"/>
          <w:szCs w:val="20"/>
        </w:rPr>
        <w:t>role.</w:t>
      </w:r>
    </w:p>
    <w:p w14:paraId="7B21DD51" w14:textId="77777777" w:rsidR="00FD2CEE" w:rsidRPr="00EC5C57" w:rsidRDefault="00FD2CEE" w:rsidP="00FD2CEE">
      <w:pPr>
        <w:pStyle w:val="ListParagraph"/>
        <w:numPr>
          <w:ilvl w:val="0"/>
          <w:numId w:val="7"/>
        </w:numPr>
        <w:autoSpaceDE w:val="0"/>
        <w:autoSpaceDN w:val="0"/>
        <w:adjustRightInd w:val="0"/>
        <w:spacing w:after="0" w:line="240" w:lineRule="auto"/>
        <w:rPr>
          <w:rFonts w:ascii="Verdana" w:hAnsi="Verdana" w:cs="Calibri"/>
          <w:sz w:val="20"/>
          <w:szCs w:val="20"/>
        </w:rPr>
      </w:pPr>
      <w:r w:rsidRPr="00EC5C57">
        <w:rPr>
          <w:rFonts w:ascii="Verdana" w:hAnsi="Verdana" w:cs="ArialMT"/>
          <w:sz w:val="20"/>
          <w:szCs w:val="20"/>
        </w:rPr>
        <w:t>Any other health and safety duties that the principal deems necessary.</w:t>
      </w:r>
    </w:p>
    <w:p w14:paraId="5D346296" w14:textId="77777777" w:rsidR="00FD2CEE" w:rsidRPr="00EC5C57" w:rsidRDefault="00FD2CEE" w:rsidP="00FD2CEE">
      <w:pPr>
        <w:pStyle w:val="ListParagraph"/>
        <w:autoSpaceDE w:val="0"/>
        <w:autoSpaceDN w:val="0"/>
        <w:adjustRightInd w:val="0"/>
        <w:spacing w:after="0" w:line="240" w:lineRule="auto"/>
        <w:ind w:left="360"/>
        <w:rPr>
          <w:rFonts w:ascii="Verdana" w:hAnsi="Verdana" w:cs="Calibri-Bold"/>
          <w:b/>
          <w:bCs/>
          <w:sz w:val="20"/>
          <w:szCs w:val="20"/>
        </w:rPr>
      </w:pPr>
    </w:p>
    <w:p w14:paraId="3DB6FF91" w14:textId="77777777" w:rsidR="00FD2CEE" w:rsidRDefault="00FD2CEE" w:rsidP="00FD2CEE">
      <w:pPr>
        <w:pStyle w:val="ListParagraph"/>
        <w:autoSpaceDE w:val="0"/>
        <w:autoSpaceDN w:val="0"/>
        <w:adjustRightInd w:val="0"/>
        <w:spacing w:after="0" w:line="240" w:lineRule="auto"/>
        <w:ind w:left="360"/>
        <w:rPr>
          <w:rFonts w:ascii="Verdana" w:hAnsi="Verdana" w:cs="Calibri-Bold"/>
          <w:b/>
          <w:bCs/>
          <w:sz w:val="20"/>
          <w:szCs w:val="20"/>
        </w:rPr>
      </w:pPr>
    </w:p>
    <w:p w14:paraId="307726CF" w14:textId="77777777" w:rsidR="00FD2CEE" w:rsidRDefault="00FD2CEE" w:rsidP="00FD2CEE">
      <w:pPr>
        <w:pStyle w:val="ListParagraph"/>
        <w:autoSpaceDE w:val="0"/>
        <w:autoSpaceDN w:val="0"/>
        <w:adjustRightInd w:val="0"/>
        <w:spacing w:after="0" w:line="240" w:lineRule="auto"/>
        <w:ind w:left="360"/>
        <w:rPr>
          <w:rFonts w:ascii="Verdana" w:hAnsi="Verdana" w:cs="Calibri-Bold"/>
          <w:b/>
          <w:bCs/>
          <w:sz w:val="20"/>
          <w:szCs w:val="20"/>
        </w:rPr>
      </w:pPr>
    </w:p>
    <w:p w14:paraId="66189176" w14:textId="77777777" w:rsidR="00FD2CEE" w:rsidRDefault="00FD2CEE" w:rsidP="00FD2CEE">
      <w:pPr>
        <w:pStyle w:val="ListParagraph"/>
        <w:autoSpaceDE w:val="0"/>
        <w:autoSpaceDN w:val="0"/>
        <w:adjustRightInd w:val="0"/>
        <w:spacing w:after="0" w:line="240" w:lineRule="auto"/>
        <w:ind w:left="360"/>
        <w:rPr>
          <w:rFonts w:ascii="Verdana" w:hAnsi="Verdana" w:cs="Calibri-Bold"/>
          <w:b/>
          <w:bCs/>
          <w:sz w:val="20"/>
          <w:szCs w:val="20"/>
        </w:rPr>
      </w:pPr>
    </w:p>
    <w:p w14:paraId="579159E5" w14:textId="77777777" w:rsidR="00FD2CEE" w:rsidRPr="00EC5C57" w:rsidRDefault="00FD2CEE" w:rsidP="00FD2CEE">
      <w:pPr>
        <w:autoSpaceDE w:val="0"/>
        <w:autoSpaceDN w:val="0"/>
        <w:adjustRightInd w:val="0"/>
        <w:spacing w:after="0" w:line="240" w:lineRule="auto"/>
        <w:rPr>
          <w:rFonts w:ascii="Verdana" w:hAnsi="Verdana" w:cs="Calibri"/>
          <w:sz w:val="20"/>
          <w:szCs w:val="20"/>
        </w:rPr>
      </w:pPr>
      <w:r w:rsidRPr="0024607A">
        <w:rPr>
          <w:rFonts w:ascii="Verdana" w:hAnsi="Verdana" w:cs="Calibri"/>
          <w:b/>
          <w:bCs/>
          <w:sz w:val="20"/>
          <w:szCs w:val="20"/>
        </w:rPr>
        <w:t>EMPLOYEES</w:t>
      </w:r>
      <w:r w:rsidRPr="0024607A">
        <w:rPr>
          <w:rFonts w:ascii="Verdana" w:hAnsi="Verdana" w:cs="Calibri"/>
          <w:b/>
          <w:bCs/>
          <w:sz w:val="20"/>
          <w:szCs w:val="20"/>
        </w:rPr>
        <w:br/>
      </w:r>
      <w:r w:rsidRPr="0024607A">
        <w:rPr>
          <w:rFonts w:ascii="Verdana" w:hAnsi="Verdana" w:cs="Calibri"/>
          <w:b/>
          <w:bCs/>
          <w:sz w:val="20"/>
          <w:szCs w:val="20"/>
        </w:rPr>
        <w:br/>
      </w:r>
      <w:r w:rsidRPr="00EC5C57">
        <w:rPr>
          <w:rFonts w:ascii="Verdana" w:hAnsi="Verdana" w:cs="Calibri"/>
          <w:sz w:val="20"/>
          <w:szCs w:val="20"/>
        </w:rPr>
        <w:t>Each employee is responsible for:</w:t>
      </w:r>
    </w:p>
    <w:p w14:paraId="7E3293F5" w14:textId="77777777" w:rsidR="00FD2CEE" w:rsidRPr="00EC5C57" w:rsidRDefault="00FD2CEE" w:rsidP="00FD2CEE">
      <w:pPr>
        <w:autoSpaceDE w:val="0"/>
        <w:autoSpaceDN w:val="0"/>
        <w:adjustRightInd w:val="0"/>
        <w:spacing w:after="0" w:line="240" w:lineRule="auto"/>
        <w:rPr>
          <w:rFonts w:ascii="Verdana" w:hAnsi="Verdana" w:cs="Calibri"/>
          <w:sz w:val="20"/>
          <w:szCs w:val="20"/>
        </w:rPr>
      </w:pPr>
    </w:p>
    <w:p w14:paraId="7563222D" w14:textId="4319B720" w:rsidR="00FD2CEE" w:rsidRPr="00EC5C57" w:rsidRDefault="00FD2CEE" w:rsidP="00FD2CEE">
      <w:pPr>
        <w:pStyle w:val="ListParagraph"/>
        <w:numPr>
          <w:ilvl w:val="0"/>
          <w:numId w:val="4"/>
        </w:numPr>
        <w:autoSpaceDE w:val="0"/>
        <w:autoSpaceDN w:val="0"/>
        <w:adjustRightInd w:val="0"/>
        <w:spacing w:after="0" w:line="240" w:lineRule="auto"/>
        <w:ind w:left="360"/>
        <w:rPr>
          <w:rFonts w:ascii="Verdana" w:hAnsi="Verdana" w:cs="Calibri"/>
          <w:sz w:val="20"/>
          <w:szCs w:val="20"/>
        </w:rPr>
      </w:pPr>
      <w:r w:rsidRPr="00EC5C57">
        <w:rPr>
          <w:rFonts w:ascii="Verdana" w:hAnsi="Verdana" w:cs="Calibri"/>
          <w:sz w:val="20"/>
          <w:szCs w:val="20"/>
        </w:rPr>
        <w:t xml:space="preserve">taking reasonable care not to endanger their own health and safety and that of other persons likely to be affected by their acts or </w:t>
      </w:r>
      <w:r w:rsidR="00967754" w:rsidRPr="00EC5C57">
        <w:rPr>
          <w:rFonts w:ascii="Verdana" w:hAnsi="Verdana" w:cs="Calibri"/>
          <w:sz w:val="20"/>
          <w:szCs w:val="20"/>
        </w:rPr>
        <w:t>omissions.</w:t>
      </w:r>
    </w:p>
    <w:p w14:paraId="77230212" w14:textId="4342E78D" w:rsidR="00FD2CEE" w:rsidRPr="00EC5C57" w:rsidRDefault="00FD2CEE" w:rsidP="00FD2CEE">
      <w:pPr>
        <w:pStyle w:val="ListParagraph"/>
        <w:numPr>
          <w:ilvl w:val="0"/>
          <w:numId w:val="4"/>
        </w:numPr>
        <w:autoSpaceDE w:val="0"/>
        <w:autoSpaceDN w:val="0"/>
        <w:adjustRightInd w:val="0"/>
        <w:spacing w:after="0" w:line="240" w:lineRule="auto"/>
        <w:ind w:left="360"/>
        <w:rPr>
          <w:rFonts w:ascii="Verdana" w:hAnsi="Verdana" w:cs="Calibri"/>
          <w:sz w:val="20"/>
          <w:szCs w:val="20"/>
        </w:rPr>
      </w:pPr>
      <w:r w:rsidRPr="00EC5C57">
        <w:rPr>
          <w:rFonts w:ascii="Verdana" w:hAnsi="Verdana" w:cs="Calibri"/>
          <w:sz w:val="20"/>
          <w:szCs w:val="20"/>
        </w:rPr>
        <w:t xml:space="preserve">undertaking their tasks as instructed and in line with training </w:t>
      </w:r>
      <w:r w:rsidR="00967754" w:rsidRPr="00EC5C57">
        <w:rPr>
          <w:rFonts w:ascii="Verdana" w:hAnsi="Verdana" w:cs="Calibri"/>
          <w:sz w:val="20"/>
          <w:szCs w:val="20"/>
        </w:rPr>
        <w:t>received.</w:t>
      </w:r>
    </w:p>
    <w:p w14:paraId="151351C5" w14:textId="0C0144EA" w:rsidR="00FD2CEE" w:rsidRPr="00EC5C57" w:rsidRDefault="00FD2CEE" w:rsidP="00FD2CEE">
      <w:pPr>
        <w:pStyle w:val="ListParagraph"/>
        <w:numPr>
          <w:ilvl w:val="0"/>
          <w:numId w:val="4"/>
        </w:numPr>
        <w:autoSpaceDE w:val="0"/>
        <w:autoSpaceDN w:val="0"/>
        <w:adjustRightInd w:val="0"/>
        <w:spacing w:after="0" w:line="240" w:lineRule="auto"/>
        <w:ind w:left="360"/>
        <w:rPr>
          <w:rFonts w:ascii="Verdana" w:hAnsi="Verdana" w:cs="Calibri"/>
          <w:sz w:val="20"/>
          <w:szCs w:val="20"/>
        </w:rPr>
      </w:pPr>
      <w:r w:rsidRPr="00EC5C57">
        <w:rPr>
          <w:rFonts w:ascii="Verdana" w:hAnsi="Verdana" w:cs="Calibri"/>
          <w:sz w:val="20"/>
          <w:szCs w:val="20"/>
        </w:rPr>
        <w:t xml:space="preserve">reporting to their manager any health and safety </w:t>
      </w:r>
      <w:r w:rsidR="00967754" w:rsidRPr="00EC5C57">
        <w:rPr>
          <w:rFonts w:ascii="Verdana" w:hAnsi="Verdana" w:cs="Calibri"/>
          <w:sz w:val="20"/>
          <w:szCs w:val="20"/>
        </w:rPr>
        <w:t>concerns.</w:t>
      </w:r>
    </w:p>
    <w:p w14:paraId="2134B554" w14:textId="2B4DF883" w:rsidR="00FD2CEE" w:rsidRPr="00EC5C57" w:rsidRDefault="00FD2CEE" w:rsidP="00FD2CEE">
      <w:pPr>
        <w:pStyle w:val="ListParagraph"/>
        <w:numPr>
          <w:ilvl w:val="0"/>
          <w:numId w:val="4"/>
        </w:numPr>
        <w:autoSpaceDE w:val="0"/>
        <w:autoSpaceDN w:val="0"/>
        <w:adjustRightInd w:val="0"/>
        <w:spacing w:after="0" w:line="240" w:lineRule="auto"/>
        <w:ind w:left="360"/>
        <w:rPr>
          <w:rFonts w:ascii="Verdana" w:hAnsi="Verdana" w:cs="Calibri"/>
          <w:sz w:val="20"/>
          <w:szCs w:val="20"/>
        </w:rPr>
      </w:pPr>
      <w:r w:rsidRPr="00EC5C57">
        <w:rPr>
          <w:rFonts w:ascii="Verdana" w:hAnsi="Verdana" w:cs="Calibri"/>
          <w:sz w:val="20"/>
          <w:szCs w:val="20"/>
        </w:rPr>
        <w:t xml:space="preserve">not interfering with or misusing any equipment provided to ensure safe working practice in the </w:t>
      </w:r>
      <w:r w:rsidR="00967754" w:rsidRPr="00EC5C57">
        <w:rPr>
          <w:rFonts w:ascii="Verdana" w:hAnsi="Verdana" w:cs="Calibri"/>
          <w:sz w:val="20"/>
          <w:szCs w:val="20"/>
        </w:rPr>
        <w:t>workplace.</w:t>
      </w:r>
    </w:p>
    <w:p w14:paraId="7E1D2B48" w14:textId="5F847FC1" w:rsidR="00FD2CEE" w:rsidRPr="00EC5C57" w:rsidRDefault="00FD2CEE" w:rsidP="00FD2CEE">
      <w:pPr>
        <w:pStyle w:val="ListParagraph"/>
        <w:numPr>
          <w:ilvl w:val="0"/>
          <w:numId w:val="4"/>
        </w:numPr>
        <w:autoSpaceDE w:val="0"/>
        <w:autoSpaceDN w:val="0"/>
        <w:adjustRightInd w:val="0"/>
        <w:spacing w:after="0" w:line="240" w:lineRule="auto"/>
        <w:ind w:left="360"/>
        <w:rPr>
          <w:rFonts w:ascii="Verdana" w:hAnsi="Verdana" w:cs="Calibri"/>
          <w:sz w:val="20"/>
          <w:szCs w:val="20"/>
        </w:rPr>
      </w:pPr>
      <w:r w:rsidRPr="00EC5C57">
        <w:rPr>
          <w:rFonts w:ascii="Verdana" w:hAnsi="Verdana" w:cs="Calibri"/>
          <w:sz w:val="20"/>
          <w:szCs w:val="20"/>
        </w:rPr>
        <w:t xml:space="preserve">reporting any accident involving injury, damage to plant and equipment, or potential injury, </w:t>
      </w:r>
      <w:proofErr w:type="gramStart"/>
      <w:r w:rsidRPr="00EC5C57">
        <w:rPr>
          <w:rFonts w:ascii="Verdana" w:hAnsi="Verdana" w:cs="Calibri"/>
          <w:sz w:val="20"/>
          <w:szCs w:val="20"/>
        </w:rPr>
        <w:t>damage</w:t>
      </w:r>
      <w:proofErr w:type="gramEnd"/>
      <w:r w:rsidRPr="00EC5C57">
        <w:rPr>
          <w:rFonts w:ascii="Verdana" w:hAnsi="Verdana" w:cs="Calibri"/>
          <w:sz w:val="20"/>
          <w:szCs w:val="20"/>
        </w:rPr>
        <w:t xml:space="preserve"> or </w:t>
      </w:r>
      <w:r w:rsidR="00967754" w:rsidRPr="00EC5C57">
        <w:rPr>
          <w:rFonts w:ascii="Verdana" w:hAnsi="Verdana" w:cs="Calibri"/>
          <w:sz w:val="20"/>
          <w:szCs w:val="20"/>
        </w:rPr>
        <w:t>loss.</w:t>
      </w:r>
    </w:p>
    <w:p w14:paraId="40126C35" w14:textId="77777777" w:rsidR="00FD2CEE" w:rsidRPr="00EC5C57" w:rsidRDefault="00FD2CEE" w:rsidP="00FD2CEE">
      <w:pPr>
        <w:pStyle w:val="ListParagraph"/>
        <w:numPr>
          <w:ilvl w:val="0"/>
          <w:numId w:val="4"/>
        </w:numPr>
        <w:autoSpaceDE w:val="0"/>
        <w:autoSpaceDN w:val="0"/>
        <w:adjustRightInd w:val="0"/>
        <w:spacing w:after="0" w:line="240" w:lineRule="auto"/>
        <w:ind w:left="360"/>
        <w:rPr>
          <w:rFonts w:ascii="Verdana" w:hAnsi="Verdana" w:cs="Calibri"/>
          <w:sz w:val="20"/>
          <w:szCs w:val="20"/>
        </w:rPr>
      </w:pPr>
      <w:r w:rsidRPr="00EC5C57">
        <w:rPr>
          <w:rFonts w:ascii="Verdana" w:hAnsi="Verdana" w:cs="Calibri"/>
          <w:sz w:val="20"/>
          <w:szCs w:val="20"/>
        </w:rPr>
        <w:t>co-operating with and assisting other management colleagues in implementing the Health and Safety Policy; and</w:t>
      </w:r>
    </w:p>
    <w:p w14:paraId="1DCDFB42" w14:textId="77777777" w:rsidR="00FD2CEE" w:rsidRPr="00EC5C57" w:rsidRDefault="00FD2CEE" w:rsidP="00FD2CEE">
      <w:pPr>
        <w:pStyle w:val="ListParagraph"/>
        <w:numPr>
          <w:ilvl w:val="0"/>
          <w:numId w:val="4"/>
        </w:numPr>
        <w:autoSpaceDE w:val="0"/>
        <w:autoSpaceDN w:val="0"/>
        <w:adjustRightInd w:val="0"/>
        <w:spacing w:after="0" w:line="240" w:lineRule="auto"/>
        <w:ind w:left="360"/>
        <w:rPr>
          <w:rFonts w:ascii="Verdana" w:hAnsi="Verdana" w:cs="Calibri"/>
          <w:sz w:val="20"/>
          <w:szCs w:val="20"/>
        </w:rPr>
      </w:pPr>
      <w:r w:rsidRPr="00EC5C57">
        <w:rPr>
          <w:rFonts w:ascii="Verdana" w:hAnsi="Verdana" w:cs="Calibri"/>
          <w:sz w:val="20"/>
          <w:szCs w:val="20"/>
        </w:rPr>
        <w:t>adhering to all appropriate risk assessments and method statements.</w:t>
      </w:r>
    </w:p>
    <w:p w14:paraId="022CC9D4" w14:textId="77777777" w:rsidR="00FD2CEE" w:rsidRPr="00EC5C57" w:rsidRDefault="00FD2CEE" w:rsidP="00FD2CEE">
      <w:pPr>
        <w:pStyle w:val="ListParagraph"/>
        <w:autoSpaceDE w:val="0"/>
        <w:autoSpaceDN w:val="0"/>
        <w:adjustRightInd w:val="0"/>
        <w:spacing w:after="0" w:line="240" w:lineRule="auto"/>
        <w:ind w:left="360"/>
        <w:rPr>
          <w:rFonts w:ascii="Verdana" w:hAnsi="Verdana" w:cs="Calibri"/>
          <w:sz w:val="20"/>
          <w:szCs w:val="20"/>
        </w:rPr>
      </w:pPr>
    </w:p>
    <w:p w14:paraId="0B477BFF" w14:textId="77777777" w:rsidR="00FD2CEE" w:rsidRPr="00EC5C57" w:rsidRDefault="00FD2CEE" w:rsidP="00FD2CEE">
      <w:pPr>
        <w:rPr>
          <w:rFonts w:ascii="Verdana" w:hAnsi="Verdana"/>
          <w:b/>
          <w:sz w:val="20"/>
          <w:szCs w:val="20"/>
        </w:rPr>
      </w:pPr>
    </w:p>
    <w:p w14:paraId="506C9F09" w14:textId="77777777" w:rsidR="00FD2CEE" w:rsidRPr="00EC5C57" w:rsidRDefault="00FD2CEE" w:rsidP="00FD2CEE">
      <w:pPr>
        <w:rPr>
          <w:rFonts w:ascii="Verdana" w:hAnsi="Verdana"/>
          <w:sz w:val="20"/>
          <w:szCs w:val="20"/>
        </w:rPr>
      </w:pPr>
      <w:r w:rsidRPr="00EC5C57">
        <w:rPr>
          <w:rFonts w:ascii="Verdana" w:hAnsi="Verdana"/>
          <w:b/>
          <w:sz w:val="20"/>
          <w:szCs w:val="20"/>
        </w:rPr>
        <w:t>Pupils</w:t>
      </w:r>
    </w:p>
    <w:p w14:paraId="721DEBFB" w14:textId="77777777" w:rsidR="00FD2CEE" w:rsidRPr="00EC5C57" w:rsidRDefault="00FD2CEE" w:rsidP="00FD2CEE">
      <w:pPr>
        <w:rPr>
          <w:rFonts w:ascii="Verdana" w:hAnsi="Verdana"/>
          <w:sz w:val="20"/>
          <w:szCs w:val="20"/>
        </w:rPr>
      </w:pPr>
      <w:r w:rsidRPr="00EC5C57">
        <w:rPr>
          <w:rFonts w:ascii="Verdana" w:hAnsi="Verdana"/>
          <w:sz w:val="20"/>
          <w:szCs w:val="20"/>
        </w:rPr>
        <w:t>All pupils are expected, within their expertise and ability, to:</w:t>
      </w:r>
    </w:p>
    <w:p w14:paraId="00F2F74C" w14:textId="3FB41B50" w:rsidR="00FD2CEE" w:rsidRPr="00EC5C57" w:rsidRDefault="00FD2CEE" w:rsidP="00FD2CEE">
      <w:pPr>
        <w:numPr>
          <w:ilvl w:val="0"/>
          <w:numId w:val="4"/>
        </w:numPr>
        <w:spacing w:after="0" w:line="240" w:lineRule="auto"/>
        <w:jc w:val="both"/>
        <w:rPr>
          <w:rFonts w:ascii="Verdana" w:hAnsi="Verdana"/>
          <w:sz w:val="20"/>
          <w:szCs w:val="20"/>
        </w:rPr>
      </w:pPr>
      <w:r w:rsidRPr="00EC5C57">
        <w:rPr>
          <w:rFonts w:ascii="Verdana" w:hAnsi="Verdana"/>
          <w:sz w:val="20"/>
          <w:szCs w:val="20"/>
        </w:rPr>
        <w:t xml:space="preserve">exercise personal responsibility for the safety of themselves and their fellow </w:t>
      </w:r>
      <w:r w:rsidR="00967754" w:rsidRPr="00EC5C57">
        <w:rPr>
          <w:rFonts w:ascii="Verdana" w:hAnsi="Verdana"/>
          <w:sz w:val="20"/>
          <w:szCs w:val="20"/>
        </w:rPr>
        <w:t>pupils.</w:t>
      </w:r>
    </w:p>
    <w:p w14:paraId="0405BC82" w14:textId="419F7FA1" w:rsidR="00FD2CEE" w:rsidRPr="00EC5C57" w:rsidRDefault="00FD2CEE" w:rsidP="00FD2CEE">
      <w:pPr>
        <w:numPr>
          <w:ilvl w:val="0"/>
          <w:numId w:val="4"/>
        </w:numPr>
        <w:spacing w:after="0" w:line="240" w:lineRule="auto"/>
        <w:jc w:val="both"/>
        <w:rPr>
          <w:rFonts w:ascii="Verdana" w:hAnsi="Verdana"/>
          <w:sz w:val="20"/>
          <w:szCs w:val="20"/>
        </w:rPr>
      </w:pPr>
      <w:r w:rsidRPr="00EC5C57">
        <w:rPr>
          <w:rFonts w:ascii="Verdana" w:hAnsi="Verdana"/>
          <w:sz w:val="20"/>
          <w:szCs w:val="20"/>
        </w:rPr>
        <w:t xml:space="preserve">to refrain from bringing items to school that could present a safety risk to themselves or </w:t>
      </w:r>
      <w:r w:rsidR="00967754" w:rsidRPr="00EC5C57">
        <w:rPr>
          <w:rFonts w:ascii="Verdana" w:hAnsi="Verdana"/>
          <w:sz w:val="20"/>
          <w:szCs w:val="20"/>
        </w:rPr>
        <w:t>others.</w:t>
      </w:r>
    </w:p>
    <w:p w14:paraId="6B1D8CE9" w14:textId="73C69C82" w:rsidR="00FD2CEE" w:rsidRPr="00EC5C57" w:rsidRDefault="00FD2CEE" w:rsidP="00FD2CEE">
      <w:pPr>
        <w:numPr>
          <w:ilvl w:val="0"/>
          <w:numId w:val="4"/>
        </w:numPr>
        <w:spacing w:after="0" w:line="240" w:lineRule="auto"/>
        <w:jc w:val="both"/>
        <w:rPr>
          <w:rFonts w:ascii="Verdana" w:hAnsi="Verdana"/>
          <w:sz w:val="20"/>
          <w:szCs w:val="20"/>
        </w:rPr>
      </w:pPr>
      <w:r w:rsidRPr="00EC5C57">
        <w:rPr>
          <w:rFonts w:ascii="Verdana" w:hAnsi="Verdana"/>
          <w:sz w:val="20"/>
          <w:szCs w:val="20"/>
        </w:rPr>
        <w:t>to adhere to the standards an</w:t>
      </w:r>
      <w:r w:rsidR="00967754">
        <w:rPr>
          <w:rFonts w:ascii="Verdana" w:hAnsi="Verdana"/>
          <w:sz w:val="20"/>
          <w:szCs w:val="20"/>
        </w:rPr>
        <w:t>d</w:t>
      </w:r>
      <w:r w:rsidRPr="00EC5C57">
        <w:rPr>
          <w:rFonts w:ascii="Verdana" w:hAnsi="Verdana"/>
          <w:sz w:val="20"/>
          <w:szCs w:val="20"/>
        </w:rPr>
        <w:t xml:space="preserve"> expectations set out in the positive behaviour </w:t>
      </w:r>
      <w:r w:rsidR="00967754" w:rsidRPr="00EC5C57">
        <w:rPr>
          <w:rFonts w:ascii="Verdana" w:hAnsi="Verdana"/>
          <w:sz w:val="20"/>
          <w:szCs w:val="20"/>
        </w:rPr>
        <w:t>policy.</w:t>
      </w:r>
    </w:p>
    <w:p w14:paraId="67B3A922" w14:textId="31CA556B" w:rsidR="00FD2CEE" w:rsidRPr="00EC5C57" w:rsidRDefault="00FD2CEE" w:rsidP="00FD2CEE">
      <w:pPr>
        <w:numPr>
          <w:ilvl w:val="0"/>
          <w:numId w:val="4"/>
        </w:numPr>
        <w:spacing w:after="0" w:line="240" w:lineRule="auto"/>
        <w:jc w:val="both"/>
        <w:rPr>
          <w:rFonts w:ascii="Verdana" w:hAnsi="Verdana"/>
          <w:sz w:val="20"/>
          <w:szCs w:val="20"/>
        </w:rPr>
      </w:pPr>
      <w:r w:rsidRPr="00EC5C57">
        <w:rPr>
          <w:rFonts w:ascii="Verdana" w:hAnsi="Verdana"/>
          <w:sz w:val="20"/>
          <w:szCs w:val="20"/>
        </w:rPr>
        <w:t>observe standards of dress consistent with safety and or hygiene (this would preclude unsuitable footwear</w:t>
      </w:r>
      <w:r w:rsidR="00967754" w:rsidRPr="00EC5C57">
        <w:rPr>
          <w:rFonts w:ascii="Verdana" w:hAnsi="Verdana"/>
          <w:sz w:val="20"/>
          <w:szCs w:val="20"/>
        </w:rPr>
        <w:t>).</w:t>
      </w:r>
    </w:p>
    <w:p w14:paraId="726C59E3" w14:textId="77777777" w:rsidR="00FD2CEE" w:rsidRPr="00EC5C57" w:rsidRDefault="00FD2CEE" w:rsidP="00FD2CEE">
      <w:pPr>
        <w:numPr>
          <w:ilvl w:val="0"/>
          <w:numId w:val="4"/>
        </w:numPr>
        <w:spacing w:after="0" w:line="240" w:lineRule="auto"/>
        <w:jc w:val="both"/>
        <w:rPr>
          <w:rFonts w:ascii="Verdana" w:hAnsi="Verdana"/>
          <w:sz w:val="20"/>
          <w:szCs w:val="20"/>
        </w:rPr>
      </w:pPr>
      <w:r w:rsidRPr="00EC5C57">
        <w:rPr>
          <w:rFonts w:ascii="Verdana" w:hAnsi="Verdana"/>
          <w:sz w:val="20"/>
          <w:szCs w:val="20"/>
        </w:rPr>
        <w:t>observe all the safety rules of the school and in particular the instructions of the teaching staff in the event of an emergency; and</w:t>
      </w:r>
    </w:p>
    <w:p w14:paraId="41C13FD1" w14:textId="77777777" w:rsidR="00FD2CEE" w:rsidRDefault="00FD2CEE" w:rsidP="00FD2CEE">
      <w:pPr>
        <w:numPr>
          <w:ilvl w:val="0"/>
          <w:numId w:val="4"/>
        </w:numPr>
        <w:spacing w:after="0" w:line="240" w:lineRule="auto"/>
        <w:jc w:val="both"/>
        <w:rPr>
          <w:rFonts w:ascii="Verdana" w:hAnsi="Verdana"/>
          <w:sz w:val="20"/>
          <w:szCs w:val="20"/>
        </w:rPr>
      </w:pPr>
      <w:r w:rsidRPr="00EC5C57">
        <w:rPr>
          <w:rFonts w:ascii="Verdana" w:hAnsi="Verdana"/>
          <w:sz w:val="20"/>
          <w:szCs w:val="20"/>
        </w:rPr>
        <w:t>use and not wilfully misuse, neglect or interfere with things provided for safety purposes</w:t>
      </w:r>
      <w:r>
        <w:rPr>
          <w:rFonts w:ascii="Verdana" w:hAnsi="Verdana"/>
          <w:sz w:val="20"/>
          <w:szCs w:val="20"/>
        </w:rPr>
        <w:t>.</w:t>
      </w:r>
    </w:p>
    <w:p w14:paraId="2DBA1390" w14:textId="77777777" w:rsidR="00FD2CEE" w:rsidRDefault="00FD2CEE" w:rsidP="00FD2CEE">
      <w:pPr>
        <w:spacing w:after="0" w:line="240" w:lineRule="auto"/>
        <w:jc w:val="both"/>
        <w:rPr>
          <w:rFonts w:ascii="Verdana" w:hAnsi="Verdana"/>
          <w:sz w:val="20"/>
          <w:szCs w:val="20"/>
        </w:rPr>
      </w:pPr>
    </w:p>
    <w:p w14:paraId="568D3E99" w14:textId="77777777" w:rsidR="00FD2CEE" w:rsidRDefault="00FD2CEE" w:rsidP="00FD2CEE">
      <w:pPr>
        <w:spacing w:after="0" w:line="240" w:lineRule="auto"/>
        <w:jc w:val="both"/>
        <w:rPr>
          <w:rFonts w:ascii="Verdana" w:hAnsi="Verdana"/>
          <w:sz w:val="20"/>
          <w:szCs w:val="20"/>
        </w:rPr>
      </w:pPr>
    </w:p>
    <w:p w14:paraId="03A751C5" w14:textId="77777777" w:rsidR="00FD2CEE" w:rsidRDefault="00FD2CEE" w:rsidP="00FD2CEE">
      <w:pPr>
        <w:spacing w:after="0" w:line="240" w:lineRule="auto"/>
        <w:jc w:val="both"/>
        <w:rPr>
          <w:rFonts w:ascii="Verdana" w:hAnsi="Verdana"/>
          <w:sz w:val="20"/>
          <w:szCs w:val="20"/>
        </w:rPr>
      </w:pPr>
    </w:p>
    <w:p w14:paraId="44F8B268" w14:textId="77777777" w:rsidR="00FD2CEE" w:rsidRPr="00EC5C57" w:rsidRDefault="00FD2CEE" w:rsidP="00FD2CEE">
      <w:pPr>
        <w:rPr>
          <w:rFonts w:ascii="Verdana" w:hAnsi="Verdana"/>
          <w:sz w:val="20"/>
          <w:szCs w:val="20"/>
        </w:rPr>
      </w:pPr>
      <w:r w:rsidRPr="00EC5C57">
        <w:rPr>
          <w:rFonts w:ascii="Verdana" w:hAnsi="Verdana"/>
          <w:b/>
          <w:sz w:val="20"/>
          <w:szCs w:val="20"/>
        </w:rPr>
        <w:t>Visitors</w:t>
      </w:r>
    </w:p>
    <w:p w14:paraId="13E11055" w14:textId="77777777" w:rsidR="00FD2CEE" w:rsidRDefault="00FD2CEE" w:rsidP="00FD2CEE">
      <w:pPr>
        <w:rPr>
          <w:rFonts w:ascii="Verdana" w:hAnsi="Verdana"/>
          <w:sz w:val="20"/>
          <w:szCs w:val="20"/>
        </w:rPr>
      </w:pPr>
      <w:r w:rsidRPr="00EC5C57">
        <w:rPr>
          <w:rFonts w:ascii="Verdana" w:hAnsi="Verdana"/>
          <w:sz w:val="20"/>
          <w:szCs w:val="20"/>
        </w:rPr>
        <w:t>Regular visitors and other users of the premises (e.g. contractors and delivery men) are expected to observe the safety rules of the school</w:t>
      </w:r>
      <w:r>
        <w:rPr>
          <w:rFonts w:ascii="Verdana" w:hAnsi="Verdana"/>
          <w:sz w:val="20"/>
          <w:szCs w:val="20"/>
        </w:rPr>
        <w:t>.</w:t>
      </w:r>
    </w:p>
    <w:p w14:paraId="3C3C4A78" w14:textId="77777777" w:rsidR="00FD2CEE" w:rsidRDefault="00FD2CEE" w:rsidP="00FD2CEE">
      <w:pPr>
        <w:rPr>
          <w:rFonts w:ascii="Verdana" w:hAnsi="Verdana"/>
          <w:sz w:val="20"/>
          <w:szCs w:val="20"/>
        </w:rPr>
      </w:pPr>
    </w:p>
    <w:p w14:paraId="7001C345" w14:textId="77777777" w:rsidR="00FD2CEE" w:rsidRPr="00EC5C57" w:rsidRDefault="00FD2CEE" w:rsidP="00FD2CEE">
      <w:pPr>
        <w:rPr>
          <w:rFonts w:ascii="Verdana" w:hAnsi="Verdana"/>
          <w:sz w:val="20"/>
          <w:szCs w:val="20"/>
        </w:rPr>
      </w:pPr>
      <w:r w:rsidRPr="00EC5C57">
        <w:rPr>
          <w:rFonts w:ascii="Verdana" w:hAnsi="Verdana"/>
          <w:b/>
          <w:sz w:val="20"/>
          <w:szCs w:val="20"/>
        </w:rPr>
        <w:t>Volunteers</w:t>
      </w:r>
    </w:p>
    <w:p w14:paraId="0EAD1A91" w14:textId="77777777" w:rsidR="00FD2CEE" w:rsidRPr="00EC5C57" w:rsidRDefault="00FD2CEE" w:rsidP="00FD2CEE">
      <w:pPr>
        <w:rPr>
          <w:rFonts w:ascii="Verdana" w:hAnsi="Verdana"/>
          <w:sz w:val="20"/>
          <w:szCs w:val="20"/>
        </w:rPr>
      </w:pPr>
    </w:p>
    <w:p w14:paraId="21E0E0C1" w14:textId="77777777" w:rsidR="00FD2CEE" w:rsidRPr="00EC5C57" w:rsidRDefault="00FD2CEE" w:rsidP="00FD2CEE">
      <w:pPr>
        <w:rPr>
          <w:rFonts w:ascii="Verdana" w:hAnsi="Verdana"/>
          <w:sz w:val="20"/>
          <w:szCs w:val="20"/>
        </w:rPr>
      </w:pPr>
      <w:r w:rsidRPr="00EC5C57">
        <w:rPr>
          <w:rFonts w:ascii="Verdana" w:hAnsi="Verdana"/>
          <w:sz w:val="20"/>
          <w:szCs w:val="20"/>
        </w:rPr>
        <w:t>Volunteers such as parent helpers, etc. have a responsibility to act in accordance with the school’s policies and procedures for health and safety and to report any incident or defective equipment to a member of staff immediately.</w:t>
      </w:r>
    </w:p>
    <w:p w14:paraId="4B1B08CE" w14:textId="77777777" w:rsidR="00FD2CEE" w:rsidRPr="00EC5C57" w:rsidRDefault="00FD2CEE" w:rsidP="00FD2CEE">
      <w:pPr>
        <w:rPr>
          <w:rFonts w:ascii="Verdana" w:hAnsi="Verdana"/>
          <w:sz w:val="20"/>
          <w:szCs w:val="20"/>
        </w:rPr>
      </w:pPr>
      <w:r w:rsidRPr="00EC5C57">
        <w:rPr>
          <w:rFonts w:ascii="Verdana" w:hAnsi="Verdana"/>
          <w:sz w:val="20"/>
          <w:szCs w:val="20"/>
        </w:rPr>
        <w:t>Volunteers are also expected to act only under the supervision of a qualified teacher.</w:t>
      </w:r>
    </w:p>
    <w:p w14:paraId="672DA59E" w14:textId="77777777" w:rsidR="00FD2CEE" w:rsidRPr="001B7E97" w:rsidRDefault="00FD2CEE" w:rsidP="00FD2CEE">
      <w:pPr>
        <w:autoSpaceDE w:val="0"/>
        <w:autoSpaceDN w:val="0"/>
        <w:adjustRightInd w:val="0"/>
        <w:spacing w:after="0" w:line="240" w:lineRule="auto"/>
        <w:rPr>
          <w:rFonts w:ascii="Verdana" w:hAnsi="Verdana" w:cs="Calibri"/>
          <w:sz w:val="20"/>
          <w:szCs w:val="20"/>
        </w:rPr>
      </w:pPr>
      <w:r w:rsidRPr="00EC5C57">
        <w:rPr>
          <w:rFonts w:ascii="Verdana" w:hAnsi="Verdana"/>
          <w:sz w:val="20"/>
          <w:szCs w:val="20"/>
        </w:rPr>
        <w:br w:type="page"/>
      </w:r>
    </w:p>
    <w:p w14:paraId="5D3795FC" w14:textId="77777777" w:rsidR="00FD2CEE" w:rsidRPr="00EC5C57" w:rsidRDefault="00FD2CEE" w:rsidP="00FD2CEE">
      <w:pPr>
        <w:jc w:val="center"/>
        <w:rPr>
          <w:rFonts w:ascii="Verdana" w:hAnsi="Verdana"/>
          <w:sz w:val="20"/>
          <w:szCs w:val="20"/>
        </w:rPr>
      </w:pPr>
      <w:r w:rsidRPr="00EC5C57">
        <w:rPr>
          <w:rFonts w:ascii="Verdana" w:hAnsi="Verdana"/>
          <w:b/>
          <w:sz w:val="20"/>
          <w:szCs w:val="20"/>
        </w:rPr>
        <w:lastRenderedPageBreak/>
        <w:t>ARRANGEMENTS</w:t>
      </w:r>
    </w:p>
    <w:p w14:paraId="3881BA7E" w14:textId="77777777" w:rsidR="00FD2CEE" w:rsidRPr="00EC5C57" w:rsidRDefault="00FD2CEE" w:rsidP="00FD2CEE">
      <w:pPr>
        <w:rPr>
          <w:rFonts w:ascii="Verdana" w:hAnsi="Verdana"/>
          <w:sz w:val="20"/>
          <w:szCs w:val="20"/>
        </w:rPr>
      </w:pPr>
    </w:p>
    <w:p w14:paraId="63DC345C" w14:textId="77777777" w:rsidR="00FD2CEE" w:rsidRPr="00EC5C57" w:rsidRDefault="00FD2CEE" w:rsidP="00FD2CEE">
      <w:pPr>
        <w:rPr>
          <w:rFonts w:ascii="Verdana" w:hAnsi="Verdana"/>
          <w:sz w:val="20"/>
          <w:szCs w:val="20"/>
        </w:rPr>
      </w:pPr>
      <w:r w:rsidRPr="00EC5C57">
        <w:rPr>
          <w:rFonts w:ascii="Verdana" w:hAnsi="Verdana"/>
          <w:b/>
          <w:sz w:val="20"/>
          <w:szCs w:val="20"/>
        </w:rPr>
        <w:t>Accident</w:t>
      </w:r>
      <w:r w:rsidRPr="00EC5C57">
        <w:rPr>
          <w:rFonts w:ascii="Verdana" w:hAnsi="Verdana"/>
          <w:sz w:val="20"/>
          <w:szCs w:val="20"/>
        </w:rPr>
        <w:t xml:space="preserve"> </w:t>
      </w:r>
      <w:r w:rsidRPr="00EC5C57">
        <w:rPr>
          <w:rFonts w:ascii="Verdana" w:hAnsi="Verdana"/>
          <w:b/>
          <w:sz w:val="20"/>
          <w:szCs w:val="20"/>
        </w:rPr>
        <w:t>Reporting</w:t>
      </w:r>
    </w:p>
    <w:p w14:paraId="11D19D4B" w14:textId="77777777" w:rsidR="00FD2CEE" w:rsidRPr="00EC5C57" w:rsidRDefault="00FD2CEE" w:rsidP="00FD2CEE">
      <w:pPr>
        <w:rPr>
          <w:rFonts w:ascii="Verdana" w:hAnsi="Verdana"/>
          <w:sz w:val="20"/>
          <w:szCs w:val="20"/>
        </w:rPr>
      </w:pPr>
      <w:r w:rsidRPr="00EC5C57">
        <w:rPr>
          <w:rFonts w:ascii="Verdana" w:hAnsi="Verdana"/>
          <w:sz w:val="20"/>
          <w:szCs w:val="20"/>
        </w:rPr>
        <w:t>In accordance with the employing authority’s accident/incident reporting procedure employees must report accidents, violent incidents, dangerous occurrences, and near misses on the relevant accident report forms.  Copies of these forms are available from the school office.  School accident reports will be monitored for trends and a report made to the governors, as necessary.  The principal, or their nominee, will investigate accidents and take remedial steps to avoid similar instances recurring.  Faulty equipment, systems of work, etc. must be reported and attended to as soon as possible.</w:t>
      </w:r>
    </w:p>
    <w:p w14:paraId="318C00FE" w14:textId="77777777" w:rsidR="00FD2CEE" w:rsidRPr="00EC5C57" w:rsidRDefault="00FD2CEE" w:rsidP="00FD2CEE">
      <w:pPr>
        <w:rPr>
          <w:rFonts w:ascii="Verdana" w:hAnsi="Verdana"/>
          <w:sz w:val="20"/>
          <w:szCs w:val="20"/>
        </w:rPr>
      </w:pPr>
    </w:p>
    <w:p w14:paraId="630ED355" w14:textId="77777777" w:rsidR="00FD2CEE" w:rsidRPr="00EC5C57" w:rsidRDefault="00FD2CEE" w:rsidP="00FD2CEE">
      <w:pPr>
        <w:rPr>
          <w:rFonts w:ascii="Verdana" w:hAnsi="Verdana"/>
          <w:i/>
          <w:sz w:val="20"/>
          <w:szCs w:val="20"/>
        </w:rPr>
      </w:pPr>
      <w:r w:rsidRPr="00EC5C57">
        <w:rPr>
          <w:rFonts w:ascii="Verdana" w:hAnsi="Verdana"/>
          <w:b/>
          <w:i/>
          <w:sz w:val="20"/>
          <w:szCs w:val="20"/>
        </w:rPr>
        <w:t>Reportable</w:t>
      </w:r>
      <w:r w:rsidRPr="00EC5C57">
        <w:rPr>
          <w:rFonts w:ascii="Verdana" w:hAnsi="Verdana"/>
          <w:i/>
          <w:sz w:val="20"/>
          <w:szCs w:val="20"/>
        </w:rPr>
        <w:t xml:space="preserve"> </w:t>
      </w:r>
      <w:r w:rsidRPr="00EC5C57">
        <w:rPr>
          <w:rFonts w:ascii="Verdana" w:hAnsi="Verdana"/>
          <w:b/>
          <w:i/>
          <w:sz w:val="20"/>
          <w:szCs w:val="20"/>
        </w:rPr>
        <w:t>Accidents</w:t>
      </w:r>
      <w:r w:rsidRPr="00EC5C57">
        <w:rPr>
          <w:rFonts w:ascii="Verdana" w:hAnsi="Verdana"/>
          <w:i/>
          <w:sz w:val="20"/>
          <w:szCs w:val="20"/>
        </w:rPr>
        <w:t xml:space="preserve"> </w:t>
      </w:r>
      <w:r w:rsidRPr="00EC5C57">
        <w:rPr>
          <w:rFonts w:ascii="Verdana" w:hAnsi="Verdana"/>
          <w:b/>
          <w:i/>
          <w:sz w:val="20"/>
          <w:szCs w:val="20"/>
        </w:rPr>
        <w:t>or</w:t>
      </w:r>
      <w:r w:rsidRPr="00EC5C57">
        <w:rPr>
          <w:rFonts w:ascii="Verdana" w:hAnsi="Verdana"/>
          <w:i/>
          <w:sz w:val="20"/>
          <w:szCs w:val="20"/>
        </w:rPr>
        <w:t xml:space="preserve"> </w:t>
      </w:r>
      <w:r w:rsidRPr="00EC5C57">
        <w:rPr>
          <w:rFonts w:ascii="Verdana" w:hAnsi="Verdana"/>
          <w:b/>
          <w:i/>
          <w:sz w:val="20"/>
          <w:szCs w:val="20"/>
        </w:rPr>
        <w:t>Incidents</w:t>
      </w:r>
    </w:p>
    <w:p w14:paraId="4ACE5386" w14:textId="77777777" w:rsidR="00FD2CEE" w:rsidRDefault="00FD2CEE" w:rsidP="00FD2CEE">
      <w:pPr>
        <w:rPr>
          <w:rFonts w:ascii="Verdana" w:hAnsi="Verdana"/>
          <w:sz w:val="20"/>
          <w:szCs w:val="20"/>
        </w:rPr>
      </w:pPr>
      <w:r w:rsidRPr="00EC5C57">
        <w:rPr>
          <w:rFonts w:ascii="Verdana" w:hAnsi="Verdana"/>
          <w:sz w:val="20"/>
          <w:szCs w:val="20"/>
        </w:rPr>
        <w:t>The EA’s claims and legal administration unit will forward the relevant form to the Health and Safety Executive for Northern Ireland (HSENI) for any reportable accidents or incidents.  All incidents involving a fatality or major injury will be reported immediately to the claims and legal administration unit, and the EA’s health and safety manager.</w:t>
      </w:r>
    </w:p>
    <w:p w14:paraId="686707E1" w14:textId="77777777" w:rsidR="00FD2CEE" w:rsidRDefault="00FD2CEE" w:rsidP="00FD2CEE">
      <w:pPr>
        <w:rPr>
          <w:rFonts w:ascii="Verdana" w:hAnsi="Verdana"/>
          <w:sz w:val="20"/>
          <w:szCs w:val="20"/>
        </w:rPr>
      </w:pPr>
    </w:p>
    <w:p w14:paraId="53A63886" w14:textId="77777777" w:rsidR="00FD2CEE" w:rsidRPr="00EC5C57" w:rsidRDefault="00FD2CEE" w:rsidP="00FD2CEE">
      <w:pPr>
        <w:rPr>
          <w:rFonts w:ascii="Verdana" w:hAnsi="Verdana"/>
          <w:sz w:val="20"/>
          <w:szCs w:val="20"/>
        </w:rPr>
      </w:pPr>
      <w:r w:rsidRPr="00EC5C57">
        <w:rPr>
          <w:rFonts w:ascii="Verdana" w:hAnsi="Verdana"/>
          <w:b/>
          <w:sz w:val="20"/>
          <w:szCs w:val="20"/>
        </w:rPr>
        <w:t>Asbestos</w:t>
      </w:r>
    </w:p>
    <w:p w14:paraId="2AD35B33" w14:textId="77777777" w:rsidR="00FD2CEE" w:rsidRPr="00EC5C57" w:rsidRDefault="00FD2CEE" w:rsidP="00FD2CEE">
      <w:pPr>
        <w:rPr>
          <w:rFonts w:ascii="Verdana" w:hAnsi="Verdana"/>
          <w:sz w:val="20"/>
          <w:szCs w:val="20"/>
        </w:rPr>
      </w:pPr>
      <w:r w:rsidRPr="00EC5C57">
        <w:rPr>
          <w:rFonts w:ascii="Verdana" w:hAnsi="Verdana"/>
          <w:sz w:val="20"/>
          <w:szCs w:val="20"/>
        </w:rPr>
        <w:t>The EA’s asbestos policy will be followed.  The asbestos management plan is held in the school office and will be made available to all staff and visiting contractors prior to any work commencing on the fabric of the building or fixed equipment.</w:t>
      </w:r>
    </w:p>
    <w:p w14:paraId="095E8A4C" w14:textId="77777777" w:rsidR="00FD2CEE" w:rsidRPr="00EC5C57" w:rsidRDefault="00FD2CEE" w:rsidP="00FD2CEE">
      <w:pPr>
        <w:rPr>
          <w:rFonts w:ascii="Verdana" w:hAnsi="Verdana"/>
          <w:sz w:val="20"/>
          <w:szCs w:val="20"/>
        </w:rPr>
      </w:pPr>
      <w:r w:rsidRPr="00EC5C57">
        <w:rPr>
          <w:rFonts w:ascii="Verdana" w:hAnsi="Verdana"/>
          <w:sz w:val="20"/>
          <w:szCs w:val="20"/>
        </w:rPr>
        <w:t>The EA’s environmental hazards officer will:</w:t>
      </w:r>
    </w:p>
    <w:p w14:paraId="0AEC4620" w14:textId="77777777" w:rsidR="00FD2CEE" w:rsidRPr="00EC5C57" w:rsidRDefault="00FD2CEE" w:rsidP="00FD2CEE">
      <w:pPr>
        <w:numPr>
          <w:ilvl w:val="0"/>
          <w:numId w:val="5"/>
        </w:numPr>
        <w:tabs>
          <w:tab w:val="left" w:pos="5775"/>
        </w:tabs>
        <w:spacing w:after="0" w:line="240" w:lineRule="auto"/>
        <w:jc w:val="both"/>
        <w:rPr>
          <w:rFonts w:ascii="Verdana" w:hAnsi="Verdana"/>
          <w:sz w:val="20"/>
          <w:szCs w:val="20"/>
        </w:rPr>
      </w:pPr>
      <w:r w:rsidRPr="00EC5C57">
        <w:rPr>
          <w:rFonts w:ascii="Verdana" w:hAnsi="Verdana"/>
          <w:sz w:val="20"/>
          <w:szCs w:val="20"/>
        </w:rPr>
        <w:t>Ensure that the asbestos log is maintained and updated as required.</w:t>
      </w:r>
    </w:p>
    <w:p w14:paraId="254AFC2A" w14:textId="77777777" w:rsidR="00FD2CEE" w:rsidRPr="00EC5C57" w:rsidRDefault="00FD2CEE" w:rsidP="00FD2CEE">
      <w:pPr>
        <w:numPr>
          <w:ilvl w:val="0"/>
          <w:numId w:val="5"/>
        </w:numPr>
        <w:tabs>
          <w:tab w:val="left" w:pos="5775"/>
        </w:tabs>
        <w:spacing w:after="0" w:line="240" w:lineRule="auto"/>
        <w:jc w:val="both"/>
        <w:rPr>
          <w:rFonts w:ascii="Verdana" w:hAnsi="Verdana"/>
          <w:sz w:val="20"/>
          <w:szCs w:val="20"/>
        </w:rPr>
      </w:pPr>
      <w:r w:rsidRPr="00EC5C57">
        <w:rPr>
          <w:rFonts w:ascii="Verdana" w:hAnsi="Verdana"/>
          <w:sz w:val="20"/>
          <w:szCs w:val="20"/>
        </w:rPr>
        <w:t>Issue permits to work for all work on the fabric of the building; and</w:t>
      </w:r>
    </w:p>
    <w:p w14:paraId="48B8961F" w14:textId="77777777" w:rsidR="00FD2CEE" w:rsidRPr="00EC5C57" w:rsidRDefault="00FD2CEE" w:rsidP="00FD2CEE">
      <w:pPr>
        <w:numPr>
          <w:ilvl w:val="0"/>
          <w:numId w:val="5"/>
        </w:numPr>
        <w:tabs>
          <w:tab w:val="left" w:pos="5775"/>
        </w:tabs>
        <w:spacing w:after="0" w:line="240" w:lineRule="auto"/>
        <w:jc w:val="both"/>
        <w:rPr>
          <w:rFonts w:ascii="Verdana" w:hAnsi="Verdana"/>
          <w:sz w:val="20"/>
          <w:szCs w:val="20"/>
        </w:rPr>
      </w:pPr>
      <w:r w:rsidRPr="00EC5C57">
        <w:rPr>
          <w:rFonts w:ascii="Verdana" w:hAnsi="Verdana"/>
          <w:sz w:val="20"/>
          <w:szCs w:val="20"/>
        </w:rPr>
        <w:t>Arrange for any asbestos surveys required.</w:t>
      </w:r>
    </w:p>
    <w:p w14:paraId="6C640C4F" w14:textId="77777777" w:rsidR="00FD2CEE" w:rsidRPr="00EC5C57" w:rsidRDefault="00FD2CEE" w:rsidP="00FD2CEE">
      <w:pPr>
        <w:rPr>
          <w:rFonts w:ascii="Verdana" w:hAnsi="Verdana"/>
          <w:sz w:val="20"/>
          <w:szCs w:val="20"/>
        </w:rPr>
      </w:pPr>
    </w:p>
    <w:p w14:paraId="553925DD" w14:textId="77777777" w:rsidR="00FD2CEE" w:rsidRPr="00EC5C57" w:rsidRDefault="00FD2CEE" w:rsidP="00FD2CEE">
      <w:pPr>
        <w:rPr>
          <w:rFonts w:ascii="Verdana" w:hAnsi="Verdana"/>
          <w:sz w:val="20"/>
          <w:szCs w:val="20"/>
        </w:rPr>
      </w:pPr>
      <w:r w:rsidRPr="00EC5C57">
        <w:rPr>
          <w:rFonts w:ascii="Verdana" w:hAnsi="Verdana"/>
          <w:sz w:val="20"/>
          <w:szCs w:val="20"/>
        </w:rPr>
        <w:t>Under no circumstances must staff drill or affix anything to walls without prior permission. Any damage to materials known or suspected to contain asbestos should be reported to the environmental hazards officer.</w:t>
      </w:r>
    </w:p>
    <w:p w14:paraId="0C6E702C" w14:textId="77777777" w:rsidR="00FD2CEE" w:rsidRPr="00EC5C57" w:rsidRDefault="00FD2CEE" w:rsidP="00FD2CEE">
      <w:pPr>
        <w:rPr>
          <w:rFonts w:ascii="Verdana" w:hAnsi="Verdana"/>
          <w:sz w:val="20"/>
          <w:szCs w:val="20"/>
        </w:rPr>
      </w:pPr>
      <w:r w:rsidRPr="00EC5C57">
        <w:rPr>
          <w:rFonts w:ascii="Verdana" w:hAnsi="Verdana"/>
          <w:b/>
          <w:sz w:val="20"/>
          <w:szCs w:val="20"/>
        </w:rPr>
        <w:t>Contractors</w:t>
      </w:r>
    </w:p>
    <w:p w14:paraId="03D1F625" w14:textId="77777777" w:rsidR="00FD2CEE" w:rsidRPr="00EC5C57" w:rsidRDefault="00FD2CEE" w:rsidP="00FD2CEE">
      <w:pPr>
        <w:pStyle w:val="ListParagraph"/>
        <w:numPr>
          <w:ilvl w:val="0"/>
          <w:numId w:val="8"/>
        </w:numPr>
        <w:rPr>
          <w:rFonts w:ascii="Verdana" w:hAnsi="Verdana"/>
          <w:sz w:val="20"/>
          <w:szCs w:val="20"/>
        </w:rPr>
      </w:pPr>
      <w:r w:rsidRPr="00EC5C57">
        <w:rPr>
          <w:rFonts w:ascii="Verdana" w:hAnsi="Verdana"/>
          <w:sz w:val="20"/>
          <w:szCs w:val="20"/>
        </w:rPr>
        <w:t>All contractors must report to the school office where they will be asked to sign the visitors’ book and wear an identification badge.</w:t>
      </w:r>
    </w:p>
    <w:p w14:paraId="28DC98B9" w14:textId="77777777" w:rsidR="00FD2CEE" w:rsidRPr="00EC5C57" w:rsidRDefault="00FD2CEE" w:rsidP="00FD2CEE">
      <w:pPr>
        <w:pStyle w:val="ListParagraph"/>
        <w:numPr>
          <w:ilvl w:val="0"/>
          <w:numId w:val="8"/>
        </w:numPr>
        <w:rPr>
          <w:rFonts w:ascii="Verdana" w:hAnsi="Verdana"/>
          <w:sz w:val="20"/>
          <w:szCs w:val="20"/>
        </w:rPr>
      </w:pPr>
      <w:r w:rsidRPr="00EC5C57">
        <w:rPr>
          <w:rFonts w:ascii="Verdana" w:hAnsi="Verdana"/>
          <w:sz w:val="20"/>
          <w:szCs w:val="20"/>
        </w:rPr>
        <w:t>Under the terms of the EA contract all workmen must wear a staff uniform and carry identification.</w:t>
      </w:r>
    </w:p>
    <w:p w14:paraId="31DBBC49" w14:textId="77777777" w:rsidR="00FD2CEE" w:rsidRPr="00EC5C57" w:rsidRDefault="00FD2CEE" w:rsidP="00FD2CEE">
      <w:pPr>
        <w:pStyle w:val="ListParagraph"/>
        <w:numPr>
          <w:ilvl w:val="0"/>
          <w:numId w:val="8"/>
        </w:numPr>
        <w:rPr>
          <w:rFonts w:ascii="Verdana" w:hAnsi="Verdana"/>
          <w:sz w:val="20"/>
          <w:szCs w:val="20"/>
        </w:rPr>
      </w:pPr>
      <w:r w:rsidRPr="00EC5C57">
        <w:rPr>
          <w:rFonts w:ascii="Verdana" w:hAnsi="Verdana"/>
          <w:sz w:val="20"/>
          <w:szCs w:val="20"/>
        </w:rPr>
        <w:t>Contractors will be issued with guidance on fire procedures.</w:t>
      </w:r>
    </w:p>
    <w:p w14:paraId="55D31682" w14:textId="77777777" w:rsidR="00FD2CEE" w:rsidRDefault="00FD2CEE" w:rsidP="00FD2CEE">
      <w:pPr>
        <w:pStyle w:val="ListParagraph"/>
        <w:numPr>
          <w:ilvl w:val="0"/>
          <w:numId w:val="8"/>
        </w:numPr>
        <w:rPr>
          <w:rFonts w:ascii="Verdana" w:hAnsi="Verdana"/>
          <w:sz w:val="20"/>
          <w:szCs w:val="20"/>
        </w:rPr>
      </w:pPr>
      <w:r w:rsidRPr="00EC5C57">
        <w:rPr>
          <w:rFonts w:ascii="Verdana" w:hAnsi="Verdana"/>
          <w:sz w:val="20"/>
          <w:szCs w:val="20"/>
        </w:rPr>
        <w:t>Where contractors work may directly affect staff and pupils the contractor must liaise with the principal / building supervisor to ensure that adequate precautions are put in place to ensure the safety of all users of the premises.</w:t>
      </w:r>
    </w:p>
    <w:p w14:paraId="66EBD719" w14:textId="77777777" w:rsidR="00FD2CEE" w:rsidRDefault="00FD2CEE" w:rsidP="00FD2CEE">
      <w:pPr>
        <w:rPr>
          <w:rFonts w:ascii="Verdana" w:hAnsi="Verdana"/>
          <w:sz w:val="20"/>
          <w:szCs w:val="20"/>
        </w:rPr>
      </w:pPr>
    </w:p>
    <w:p w14:paraId="7C552190" w14:textId="77777777" w:rsidR="00FD2CEE" w:rsidRPr="00FD2CEE" w:rsidRDefault="00FD2CEE" w:rsidP="00FD2CEE">
      <w:pPr>
        <w:rPr>
          <w:rFonts w:ascii="Verdana" w:hAnsi="Verdana"/>
          <w:sz w:val="20"/>
          <w:szCs w:val="20"/>
        </w:rPr>
      </w:pPr>
    </w:p>
    <w:p w14:paraId="4E9DEB31" w14:textId="77777777" w:rsidR="00FC492D" w:rsidRDefault="00FC492D" w:rsidP="00FD2CEE">
      <w:pPr>
        <w:rPr>
          <w:rFonts w:ascii="Verdana" w:hAnsi="Verdana"/>
          <w:b/>
          <w:sz w:val="20"/>
          <w:szCs w:val="20"/>
        </w:rPr>
      </w:pPr>
    </w:p>
    <w:p w14:paraId="19EC8AD5" w14:textId="77777777" w:rsidR="00FC492D" w:rsidRDefault="00FC492D" w:rsidP="00FD2CEE">
      <w:pPr>
        <w:rPr>
          <w:rFonts w:ascii="Verdana" w:hAnsi="Verdana"/>
          <w:b/>
          <w:sz w:val="20"/>
          <w:szCs w:val="20"/>
        </w:rPr>
      </w:pPr>
    </w:p>
    <w:p w14:paraId="68F58826" w14:textId="1B54A938" w:rsidR="00FD2CEE" w:rsidRPr="00EC5C57" w:rsidRDefault="00FD2CEE" w:rsidP="00FD2CEE">
      <w:pPr>
        <w:rPr>
          <w:rFonts w:ascii="Verdana" w:hAnsi="Verdana"/>
          <w:sz w:val="20"/>
          <w:szCs w:val="20"/>
        </w:rPr>
      </w:pPr>
      <w:r w:rsidRPr="00EC5C57">
        <w:rPr>
          <w:rFonts w:ascii="Verdana" w:hAnsi="Verdana"/>
          <w:b/>
          <w:sz w:val="20"/>
          <w:szCs w:val="20"/>
        </w:rPr>
        <w:lastRenderedPageBreak/>
        <w:t>Electricity</w:t>
      </w:r>
    </w:p>
    <w:p w14:paraId="2E74F6F1" w14:textId="77777777" w:rsidR="00FD2CEE" w:rsidRPr="00EC5C57" w:rsidRDefault="00FD2CEE" w:rsidP="00FD2CEE">
      <w:pPr>
        <w:rPr>
          <w:rFonts w:ascii="Verdana" w:hAnsi="Verdana"/>
          <w:i/>
          <w:sz w:val="20"/>
          <w:szCs w:val="20"/>
        </w:rPr>
      </w:pPr>
      <w:r w:rsidRPr="00EC5C57">
        <w:rPr>
          <w:rFonts w:ascii="Verdana" w:hAnsi="Verdana"/>
          <w:b/>
          <w:i/>
          <w:sz w:val="20"/>
          <w:szCs w:val="20"/>
        </w:rPr>
        <w:t>Portable</w:t>
      </w:r>
      <w:r w:rsidRPr="00EC5C57">
        <w:rPr>
          <w:rFonts w:ascii="Verdana" w:hAnsi="Verdana"/>
          <w:i/>
          <w:sz w:val="20"/>
          <w:szCs w:val="20"/>
        </w:rPr>
        <w:t xml:space="preserve"> </w:t>
      </w:r>
      <w:r w:rsidRPr="00EC5C57">
        <w:rPr>
          <w:rFonts w:ascii="Verdana" w:hAnsi="Verdana"/>
          <w:b/>
          <w:i/>
          <w:sz w:val="20"/>
          <w:szCs w:val="20"/>
        </w:rPr>
        <w:t>electrical</w:t>
      </w:r>
      <w:r w:rsidRPr="00EC5C57">
        <w:rPr>
          <w:rFonts w:ascii="Verdana" w:hAnsi="Verdana"/>
          <w:i/>
          <w:sz w:val="20"/>
          <w:szCs w:val="20"/>
        </w:rPr>
        <w:t xml:space="preserve"> </w:t>
      </w:r>
      <w:r w:rsidRPr="00EC5C57">
        <w:rPr>
          <w:rFonts w:ascii="Verdana" w:hAnsi="Verdana"/>
          <w:b/>
          <w:i/>
          <w:sz w:val="20"/>
          <w:szCs w:val="20"/>
        </w:rPr>
        <w:t>equipment</w:t>
      </w:r>
    </w:p>
    <w:p w14:paraId="58324CEC" w14:textId="77777777" w:rsidR="00FD2CEE" w:rsidRPr="00EC5C57" w:rsidRDefault="00FD2CEE" w:rsidP="00FD2CEE">
      <w:pPr>
        <w:rPr>
          <w:rFonts w:ascii="Verdana" w:hAnsi="Verdana"/>
          <w:sz w:val="20"/>
          <w:szCs w:val="20"/>
        </w:rPr>
      </w:pPr>
      <w:r w:rsidRPr="00EC5C57">
        <w:rPr>
          <w:rFonts w:ascii="Verdana" w:hAnsi="Verdana"/>
          <w:sz w:val="20"/>
          <w:szCs w:val="20"/>
        </w:rPr>
        <w:t>All portable electrical appliances will be tested annually by an approved EA contractor.  All test certificates will be retained in the school office for the duration of the life of the appliance.  An up-to-date inventory of all relevant electrical appliances will be held in the office.</w:t>
      </w:r>
    </w:p>
    <w:p w14:paraId="1CBDDD9E" w14:textId="77777777" w:rsidR="00FD2CEE" w:rsidRPr="00EC5C57" w:rsidRDefault="00FD2CEE" w:rsidP="00FD2CEE">
      <w:pPr>
        <w:rPr>
          <w:rFonts w:ascii="Verdana" w:hAnsi="Verdana"/>
          <w:i/>
          <w:sz w:val="20"/>
          <w:szCs w:val="20"/>
        </w:rPr>
      </w:pPr>
      <w:r w:rsidRPr="00EC5C57">
        <w:rPr>
          <w:rFonts w:ascii="Verdana" w:hAnsi="Verdana"/>
          <w:b/>
          <w:i/>
          <w:sz w:val="20"/>
          <w:szCs w:val="20"/>
        </w:rPr>
        <w:t>Fixed</w:t>
      </w:r>
      <w:r w:rsidRPr="00EC5C57">
        <w:rPr>
          <w:rFonts w:ascii="Verdana" w:hAnsi="Verdana"/>
          <w:i/>
          <w:sz w:val="20"/>
          <w:szCs w:val="20"/>
        </w:rPr>
        <w:t xml:space="preserve"> </w:t>
      </w:r>
      <w:r w:rsidRPr="00EC5C57">
        <w:rPr>
          <w:rFonts w:ascii="Verdana" w:hAnsi="Verdana"/>
          <w:b/>
          <w:i/>
          <w:sz w:val="20"/>
          <w:szCs w:val="20"/>
        </w:rPr>
        <w:t>wiring</w:t>
      </w:r>
    </w:p>
    <w:p w14:paraId="3AEBAEBF" w14:textId="77777777" w:rsidR="00FD2CEE" w:rsidRPr="00EC5C57" w:rsidRDefault="00FD2CEE" w:rsidP="00FD2CEE">
      <w:pPr>
        <w:rPr>
          <w:rFonts w:ascii="Verdana" w:hAnsi="Verdana"/>
          <w:sz w:val="20"/>
          <w:szCs w:val="20"/>
        </w:rPr>
      </w:pPr>
      <w:r w:rsidRPr="00EC5C57">
        <w:rPr>
          <w:rFonts w:ascii="Verdana" w:hAnsi="Verdana"/>
          <w:sz w:val="20"/>
          <w:szCs w:val="20"/>
        </w:rPr>
        <w:t>A whole school fixed wiring inspection will be undertaken by an approved EA contractor once every five years.</w:t>
      </w:r>
    </w:p>
    <w:p w14:paraId="7E9B9FA3" w14:textId="77777777" w:rsidR="00FD2CEE" w:rsidRPr="00EC5C57" w:rsidRDefault="00FD2CEE" w:rsidP="00FD2CEE">
      <w:pPr>
        <w:rPr>
          <w:rFonts w:ascii="Verdana" w:hAnsi="Verdana"/>
          <w:i/>
          <w:sz w:val="20"/>
          <w:szCs w:val="20"/>
        </w:rPr>
      </w:pPr>
      <w:r w:rsidRPr="00EC5C57">
        <w:rPr>
          <w:rFonts w:ascii="Verdana" w:hAnsi="Verdana"/>
          <w:b/>
          <w:i/>
          <w:sz w:val="20"/>
          <w:szCs w:val="20"/>
        </w:rPr>
        <w:t>Personal</w:t>
      </w:r>
      <w:r w:rsidRPr="00EC5C57">
        <w:rPr>
          <w:rFonts w:ascii="Verdana" w:hAnsi="Verdana"/>
          <w:i/>
          <w:sz w:val="20"/>
          <w:szCs w:val="20"/>
        </w:rPr>
        <w:t xml:space="preserve"> </w:t>
      </w:r>
      <w:r w:rsidRPr="00EC5C57">
        <w:rPr>
          <w:rFonts w:ascii="Verdana" w:hAnsi="Verdana"/>
          <w:b/>
          <w:i/>
          <w:sz w:val="20"/>
          <w:szCs w:val="20"/>
        </w:rPr>
        <w:t>items</w:t>
      </w:r>
      <w:r w:rsidRPr="00EC5C57">
        <w:rPr>
          <w:rFonts w:ascii="Verdana" w:hAnsi="Verdana"/>
          <w:i/>
          <w:sz w:val="20"/>
          <w:szCs w:val="20"/>
        </w:rPr>
        <w:t xml:space="preserve"> </w:t>
      </w:r>
      <w:r w:rsidRPr="00EC5C57">
        <w:rPr>
          <w:rFonts w:ascii="Verdana" w:hAnsi="Verdana"/>
          <w:b/>
          <w:i/>
          <w:sz w:val="20"/>
          <w:szCs w:val="20"/>
        </w:rPr>
        <w:t>of</w:t>
      </w:r>
      <w:r w:rsidRPr="00EC5C57">
        <w:rPr>
          <w:rFonts w:ascii="Verdana" w:hAnsi="Verdana"/>
          <w:i/>
          <w:sz w:val="20"/>
          <w:szCs w:val="20"/>
        </w:rPr>
        <w:t xml:space="preserve"> </w:t>
      </w:r>
      <w:r w:rsidRPr="00EC5C57">
        <w:rPr>
          <w:rFonts w:ascii="Verdana" w:hAnsi="Verdana"/>
          <w:b/>
          <w:i/>
          <w:sz w:val="20"/>
          <w:szCs w:val="20"/>
        </w:rPr>
        <w:t>equipment</w:t>
      </w:r>
    </w:p>
    <w:p w14:paraId="334830A5" w14:textId="0A4D5988" w:rsidR="00FD2CEE" w:rsidRPr="00EC5C57" w:rsidRDefault="00FD2CEE" w:rsidP="00FD2CEE">
      <w:pPr>
        <w:rPr>
          <w:rFonts w:ascii="Verdana" w:hAnsi="Verdana"/>
          <w:sz w:val="20"/>
          <w:szCs w:val="20"/>
        </w:rPr>
      </w:pPr>
      <w:r w:rsidRPr="00EC5C57">
        <w:rPr>
          <w:rFonts w:ascii="Verdana" w:hAnsi="Verdana"/>
          <w:sz w:val="20"/>
          <w:szCs w:val="20"/>
        </w:rPr>
        <w:t xml:space="preserve">Personal items of electrical equipment should not be brought into school for use by staff or pupils.  If a personal item is required to be used in school for a </w:t>
      </w:r>
      <w:r w:rsidR="00967754" w:rsidRPr="00EC5C57">
        <w:rPr>
          <w:rFonts w:ascii="Verdana" w:hAnsi="Verdana"/>
          <w:sz w:val="20"/>
          <w:szCs w:val="20"/>
        </w:rPr>
        <w:t>one-off</w:t>
      </w:r>
      <w:r w:rsidRPr="00EC5C57">
        <w:rPr>
          <w:rFonts w:ascii="Verdana" w:hAnsi="Verdana"/>
          <w:sz w:val="20"/>
          <w:szCs w:val="20"/>
        </w:rPr>
        <w:t xml:space="preserve"> </w:t>
      </w:r>
      <w:r w:rsidR="00967754" w:rsidRPr="00EC5C57">
        <w:rPr>
          <w:rFonts w:ascii="Verdana" w:hAnsi="Verdana"/>
          <w:sz w:val="20"/>
          <w:szCs w:val="20"/>
        </w:rPr>
        <w:t>event,</w:t>
      </w:r>
      <w:r w:rsidRPr="00EC5C57">
        <w:rPr>
          <w:rFonts w:ascii="Verdana" w:hAnsi="Verdana"/>
          <w:sz w:val="20"/>
          <w:szCs w:val="20"/>
        </w:rPr>
        <w:t xml:space="preserve"> then permission must be sought from the principal and the equipment must have a current portable appliance certificate and be used with a residual current device.</w:t>
      </w:r>
    </w:p>
    <w:p w14:paraId="737EEA4D" w14:textId="77777777" w:rsidR="00FD2CEE" w:rsidRPr="00EC5C57" w:rsidRDefault="00FD2CEE" w:rsidP="00FD2CEE">
      <w:pPr>
        <w:rPr>
          <w:rFonts w:ascii="Verdana" w:hAnsi="Verdana"/>
          <w:sz w:val="20"/>
          <w:szCs w:val="20"/>
        </w:rPr>
      </w:pPr>
    </w:p>
    <w:p w14:paraId="66EF8D4C" w14:textId="77777777" w:rsidR="00FD2CEE" w:rsidRPr="00EC5C57" w:rsidRDefault="00FD2CEE" w:rsidP="00FD2CEE">
      <w:pPr>
        <w:rPr>
          <w:rFonts w:ascii="Verdana" w:hAnsi="Verdana"/>
          <w:i/>
          <w:sz w:val="20"/>
          <w:szCs w:val="20"/>
        </w:rPr>
      </w:pPr>
      <w:r w:rsidRPr="00EC5C57">
        <w:rPr>
          <w:rFonts w:ascii="Verdana" w:hAnsi="Verdana"/>
          <w:b/>
          <w:i/>
          <w:sz w:val="20"/>
          <w:szCs w:val="20"/>
        </w:rPr>
        <w:t>All</w:t>
      </w:r>
      <w:r w:rsidRPr="00EC5C57">
        <w:rPr>
          <w:rFonts w:ascii="Verdana" w:hAnsi="Verdana"/>
          <w:i/>
          <w:sz w:val="20"/>
          <w:szCs w:val="20"/>
        </w:rPr>
        <w:t xml:space="preserve"> </w:t>
      </w:r>
      <w:r w:rsidRPr="00EC5C57">
        <w:rPr>
          <w:rFonts w:ascii="Verdana" w:hAnsi="Verdana"/>
          <w:b/>
          <w:i/>
          <w:sz w:val="20"/>
          <w:szCs w:val="20"/>
        </w:rPr>
        <w:t>staff</w:t>
      </w:r>
    </w:p>
    <w:p w14:paraId="0F0C8A3C" w14:textId="77777777" w:rsidR="00FD2CEE" w:rsidRDefault="00FD2CEE" w:rsidP="00FD2CEE">
      <w:pPr>
        <w:rPr>
          <w:rFonts w:ascii="Verdana" w:hAnsi="Verdana"/>
          <w:sz w:val="20"/>
          <w:szCs w:val="20"/>
        </w:rPr>
      </w:pPr>
      <w:r w:rsidRPr="00EC5C57">
        <w:rPr>
          <w:rFonts w:ascii="Verdana" w:hAnsi="Verdana"/>
          <w:sz w:val="20"/>
          <w:szCs w:val="20"/>
        </w:rPr>
        <w:t>All staff will visually inspect electrical equipment before use for obvious defects.  Defective equipment will not be used and will be reported to the helpdesk for repair/replacement.</w:t>
      </w:r>
    </w:p>
    <w:p w14:paraId="6F1FC94E" w14:textId="77777777" w:rsidR="00FD2CEE" w:rsidRDefault="00FD2CEE" w:rsidP="00FD2CEE">
      <w:pPr>
        <w:rPr>
          <w:rFonts w:ascii="Verdana" w:hAnsi="Verdana"/>
          <w:sz w:val="20"/>
          <w:szCs w:val="20"/>
        </w:rPr>
      </w:pPr>
    </w:p>
    <w:p w14:paraId="317AA74E" w14:textId="77777777" w:rsidR="00FD2CEE" w:rsidRPr="00EC5C57" w:rsidRDefault="00FD2CEE" w:rsidP="00FD2CEE">
      <w:pPr>
        <w:rPr>
          <w:rFonts w:ascii="Verdana" w:hAnsi="Verdana"/>
          <w:sz w:val="20"/>
          <w:szCs w:val="20"/>
        </w:rPr>
      </w:pPr>
      <w:r w:rsidRPr="00EC5C57">
        <w:rPr>
          <w:rFonts w:ascii="Verdana" w:hAnsi="Verdana"/>
          <w:b/>
          <w:sz w:val="20"/>
          <w:szCs w:val="20"/>
        </w:rPr>
        <w:t>Fire</w:t>
      </w:r>
      <w:r w:rsidRPr="00EC5C57">
        <w:rPr>
          <w:rFonts w:ascii="Verdana" w:hAnsi="Verdana"/>
          <w:sz w:val="20"/>
          <w:szCs w:val="20"/>
        </w:rPr>
        <w:t xml:space="preserve"> </w:t>
      </w:r>
      <w:r w:rsidRPr="00EC5C57">
        <w:rPr>
          <w:rFonts w:ascii="Verdana" w:hAnsi="Verdana"/>
          <w:b/>
          <w:sz w:val="20"/>
          <w:szCs w:val="20"/>
        </w:rPr>
        <w:t>and</w:t>
      </w:r>
      <w:r w:rsidRPr="00EC5C57">
        <w:rPr>
          <w:rFonts w:ascii="Verdana" w:hAnsi="Verdana"/>
          <w:sz w:val="20"/>
          <w:szCs w:val="20"/>
        </w:rPr>
        <w:t xml:space="preserve"> </w:t>
      </w:r>
      <w:r w:rsidRPr="00EC5C57">
        <w:rPr>
          <w:rFonts w:ascii="Verdana" w:hAnsi="Verdana"/>
          <w:b/>
          <w:sz w:val="20"/>
          <w:szCs w:val="20"/>
        </w:rPr>
        <w:t>Evacuation</w:t>
      </w:r>
      <w:r w:rsidRPr="00EC5C57">
        <w:rPr>
          <w:rFonts w:ascii="Verdana" w:hAnsi="Verdana"/>
          <w:sz w:val="20"/>
          <w:szCs w:val="20"/>
        </w:rPr>
        <w:t xml:space="preserve"> </w:t>
      </w:r>
      <w:r w:rsidRPr="00EC5C57">
        <w:rPr>
          <w:rFonts w:ascii="Verdana" w:hAnsi="Verdana"/>
          <w:b/>
          <w:sz w:val="20"/>
          <w:szCs w:val="20"/>
        </w:rPr>
        <w:t>Procedures</w:t>
      </w:r>
    </w:p>
    <w:p w14:paraId="49711974" w14:textId="77777777" w:rsidR="00FD2CEE" w:rsidRPr="00EC5C57" w:rsidRDefault="00FD2CEE" w:rsidP="00FD2CEE">
      <w:pPr>
        <w:rPr>
          <w:rFonts w:ascii="Verdana" w:hAnsi="Verdana"/>
          <w:sz w:val="20"/>
          <w:szCs w:val="20"/>
        </w:rPr>
      </w:pPr>
      <w:r w:rsidRPr="00EC5C57">
        <w:rPr>
          <w:rFonts w:ascii="Verdana" w:hAnsi="Verdana"/>
          <w:sz w:val="20"/>
          <w:szCs w:val="20"/>
        </w:rPr>
        <w:t>The principal is responsible for ensuring that the recommendations contained in the fire risk assessment are completed.  The fire risk assessment is kept in the fire logbook and is reviewed on a regular basis or as required.</w:t>
      </w:r>
    </w:p>
    <w:p w14:paraId="12EA40E0" w14:textId="77777777" w:rsidR="00FD2CEE" w:rsidRDefault="00FD2CEE" w:rsidP="00FD2CEE">
      <w:pPr>
        <w:rPr>
          <w:rFonts w:ascii="Verdana" w:hAnsi="Verdana"/>
          <w:sz w:val="20"/>
          <w:szCs w:val="20"/>
        </w:rPr>
      </w:pPr>
      <w:r w:rsidRPr="00EC5C57">
        <w:rPr>
          <w:rFonts w:ascii="Verdana" w:hAnsi="Verdana"/>
          <w:sz w:val="20"/>
          <w:szCs w:val="20"/>
        </w:rPr>
        <w:t xml:space="preserve">The principal is responsible for arranging a fire evacuation drill at the beginning of the school year and at least once each term; recording the significant results of the fire evacuation drills; ensuring that the fire log is kept up to date; and collating fire activation reports following an alarm being sounded.   </w:t>
      </w:r>
    </w:p>
    <w:p w14:paraId="3FC77AA9" w14:textId="77777777" w:rsidR="00FD2CEE" w:rsidRDefault="00FD2CEE" w:rsidP="00FD2CEE">
      <w:pPr>
        <w:rPr>
          <w:rFonts w:ascii="Verdana" w:hAnsi="Verdana"/>
          <w:sz w:val="20"/>
          <w:szCs w:val="20"/>
        </w:rPr>
      </w:pPr>
    </w:p>
    <w:p w14:paraId="62B98274" w14:textId="77777777" w:rsidR="00FD2CEE" w:rsidRPr="00EC5C57" w:rsidRDefault="00FD2CEE" w:rsidP="00FD2CEE">
      <w:pPr>
        <w:rPr>
          <w:rFonts w:ascii="Verdana" w:hAnsi="Verdana"/>
          <w:sz w:val="20"/>
          <w:szCs w:val="20"/>
        </w:rPr>
      </w:pPr>
      <w:r w:rsidRPr="00EC5C57">
        <w:rPr>
          <w:rFonts w:ascii="Verdana" w:hAnsi="Verdana"/>
          <w:b/>
          <w:sz w:val="20"/>
          <w:szCs w:val="20"/>
        </w:rPr>
        <w:t>First-aid</w:t>
      </w:r>
      <w:r w:rsidRPr="00EC5C57">
        <w:rPr>
          <w:rFonts w:ascii="Verdana" w:hAnsi="Verdana"/>
          <w:sz w:val="20"/>
          <w:szCs w:val="20"/>
        </w:rPr>
        <w:t xml:space="preserve"> </w:t>
      </w:r>
    </w:p>
    <w:p w14:paraId="01CE8CE9" w14:textId="77777777" w:rsidR="00FD2CEE" w:rsidRPr="00EC5C57" w:rsidRDefault="00FD2CEE" w:rsidP="00FD2CEE">
      <w:pPr>
        <w:rPr>
          <w:rFonts w:ascii="Verdana" w:hAnsi="Verdana"/>
          <w:sz w:val="20"/>
          <w:szCs w:val="20"/>
        </w:rPr>
      </w:pPr>
      <w:r w:rsidRPr="00EC5C57">
        <w:rPr>
          <w:rFonts w:ascii="Verdana" w:hAnsi="Verdana"/>
          <w:sz w:val="20"/>
          <w:szCs w:val="20"/>
        </w:rPr>
        <w:t>Following an assessment of first-aid needs using the guidance contained in the HSENI publication “</w:t>
      </w:r>
      <w:r w:rsidRPr="00EC5C57">
        <w:rPr>
          <w:rFonts w:ascii="Verdana" w:hAnsi="Verdana"/>
          <w:i/>
          <w:sz w:val="20"/>
          <w:szCs w:val="20"/>
        </w:rPr>
        <w:t>First-Aid at Work</w:t>
      </w:r>
      <w:r w:rsidRPr="00EC5C57">
        <w:rPr>
          <w:rFonts w:ascii="Verdana" w:hAnsi="Verdana"/>
          <w:sz w:val="20"/>
          <w:szCs w:val="20"/>
        </w:rPr>
        <w:t xml:space="preserve">” several first-aid personnel have been appointed. The named first aiders are </w:t>
      </w:r>
      <w:r>
        <w:rPr>
          <w:rFonts w:ascii="Verdana" w:hAnsi="Verdana"/>
          <w:sz w:val="20"/>
          <w:szCs w:val="20"/>
        </w:rPr>
        <w:t>Hannah Hill</w:t>
      </w:r>
      <w:r w:rsidRPr="00EC5C57">
        <w:rPr>
          <w:rFonts w:ascii="Verdana" w:hAnsi="Verdana"/>
          <w:sz w:val="20"/>
          <w:szCs w:val="20"/>
        </w:rPr>
        <w:t xml:space="preserve"> (</w:t>
      </w:r>
      <w:r>
        <w:rPr>
          <w:rFonts w:ascii="Verdana" w:hAnsi="Verdana"/>
          <w:sz w:val="20"/>
          <w:szCs w:val="20"/>
        </w:rPr>
        <w:t>Nursery assistant</w:t>
      </w:r>
      <w:r w:rsidRPr="00EC5C57">
        <w:rPr>
          <w:rFonts w:ascii="Verdana" w:hAnsi="Verdana"/>
          <w:sz w:val="20"/>
          <w:szCs w:val="20"/>
        </w:rPr>
        <w:t xml:space="preserve">), </w:t>
      </w:r>
      <w:r>
        <w:rPr>
          <w:rFonts w:ascii="Verdana" w:hAnsi="Verdana"/>
          <w:sz w:val="20"/>
          <w:szCs w:val="20"/>
        </w:rPr>
        <w:t>Karen Burns</w:t>
      </w:r>
      <w:r w:rsidRPr="00EC5C57">
        <w:rPr>
          <w:rFonts w:ascii="Verdana" w:hAnsi="Verdana"/>
          <w:sz w:val="20"/>
          <w:szCs w:val="20"/>
        </w:rPr>
        <w:t xml:space="preserve"> (classroom assistant)</w:t>
      </w:r>
      <w:r>
        <w:rPr>
          <w:rFonts w:ascii="Verdana" w:hAnsi="Verdana"/>
          <w:sz w:val="20"/>
          <w:szCs w:val="20"/>
        </w:rPr>
        <w:t>, Emy Sayers (classroom assistant), Alana Davis (classroom assistant)</w:t>
      </w:r>
      <w:r w:rsidRPr="00EC5C57">
        <w:rPr>
          <w:rFonts w:ascii="Verdana" w:hAnsi="Verdana"/>
          <w:sz w:val="20"/>
          <w:szCs w:val="20"/>
        </w:rPr>
        <w:t xml:space="preserve"> and </w:t>
      </w:r>
      <w:r>
        <w:rPr>
          <w:rFonts w:ascii="Verdana" w:hAnsi="Verdana"/>
          <w:sz w:val="20"/>
          <w:szCs w:val="20"/>
        </w:rPr>
        <w:t>Julie McCullough</w:t>
      </w:r>
      <w:r w:rsidRPr="00EC5C57">
        <w:rPr>
          <w:rFonts w:ascii="Verdana" w:hAnsi="Verdana"/>
          <w:sz w:val="20"/>
          <w:szCs w:val="20"/>
        </w:rPr>
        <w:t xml:space="preserve"> (</w:t>
      </w:r>
      <w:r>
        <w:rPr>
          <w:rFonts w:ascii="Verdana" w:hAnsi="Verdana"/>
          <w:sz w:val="20"/>
          <w:szCs w:val="20"/>
        </w:rPr>
        <w:t>Parent Support Worker</w:t>
      </w:r>
      <w:r w:rsidRPr="00EC5C57">
        <w:rPr>
          <w:rFonts w:ascii="Verdana" w:hAnsi="Verdana"/>
          <w:sz w:val="20"/>
          <w:szCs w:val="20"/>
        </w:rPr>
        <w:t>)</w:t>
      </w:r>
      <w:r>
        <w:rPr>
          <w:rFonts w:ascii="Verdana" w:hAnsi="Verdana"/>
          <w:sz w:val="20"/>
          <w:szCs w:val="20"/>
        </w:rPr>
        <w:t>.</w:t>
      </w:r>
      <w:r w:rsidRPr="00EC5C57">
        <w:rPr>
          <w:rFonts w:ascii="Verdana" w:hAnsi="Verdana"/>
          <w:sz w:val="20"/>
          <w:szCs w:val="20"/>
        </w:rPr>
        <w:t xml:space="preserve">  </w:t>
      </w:r>
    </w:p>
    <w:p w14:paraId="6C008848" w14:textId="77777777" w:rsidR="00FD2CEE" w:rsidRPr="00EC5C57" w:rsidRDefault="00FD2CEE" w:rsidP="00FD2CEE">
      <w:pPr>
        <w:rPr>
          <w:rFonts w:ascii="Verdana" w:hAnsi="Verdana"/>
          <w:sz w:val="20"/>
          <w:szCs w:val="20"/>
        </w:rPr>
      </w:pPr>
      <w:r w:rsidRPr="00EC5C57">
        <w:rPr>
          <w:rFonts w:ascii="Verdana" w:hAnsi="Verdana"/>
          <w:sz w:val="20"/>
          <w:szCs w:val="20"/>
        </w:rPr>
        <w:t>First-aid containers will be held in the office</w:t>
      </w:r>
      <w:r>
        <w:rPr>
          <w:rFonts w:ascii="Verdana" w:hAnsi="Verdana"/>
          <w:sz w:val="20"/>
          <w:szCs w:val="20"/>
        </w:rPr>
        <w:t>, parent’s room, Hub, P1 store,</w:t>
      </w:r>
      <w:r w:rsidRPr="00EC5C57">
        <w:rPr>
          <w:rFonts w:ascii="Verdana" w:hAnsi="Verdana"/>
          <w:sz w:val="20"/>
          <w:szCs w:val="20"/>
        </w:rPr>
        <w:t xml:space="preserve"> and </w:t>
      </w:r>
      <w:r>
        <w:rPr>
          <w:rFonts w:ascii="Verdana" w:hAnsi="Verdana"/>
          <w:sz w:val="20"/>
          <w:szCs w:val="20"/>
        </w:rPr>
        <w:t xml:space="preserve">Room 7. </w:t>
      </w:r>
      <w:r w:rsidRPr="00EC5C57">
        <w:rPr>
          <w:rFonts w:ascii="Verdana" w:hAnsi="Verdana"/>
          <w:sz w:val="20"/>
          <w:szCs w:val="20"/>
        </w:rPr>
        <w:t xml:space="preserve">Containers will be checked on a regular basis by the appointed person and will be restocked as required.  A travelling first-aid kit will be held in the school office to be used for educational visits.  The person in charge of the trip should notify the office staff if any items are used.  </w:t>
      </w:r>
      <w:r>
        <w:rPr>
          <w:rFonts w:ascii="Verdana" w:hAnsi="Verdana"/>
          <w:sz w:val="20"/>
          <w:szCs w:val="20"/>
        </w:rPr>
        <w:t>A defibrillator is available from the school office and is checked regularly by designated first-aider.</w:t>
      </w:r>
    </w:p>
    <w:p w14:paraId="6B79107E" w14:textId="77777777" w:rsidR="00FD2CEE" w:rsidRPr="00EC5C57" w:rsidRDefault="00FD2CEE" w:rsidP="00FD2CEE">
      <w:pPr>
        <w:rPr>
          <w:rFonts w:ascii="Verdana" w:hAnsi="Verdana"/>
          <w:sz w:val="20"/>
          <w:szCs w:val="20"/>
        </w:rPr>
      </w:pPr>
      <w:r w:rsidRPr="00EC5C57">
        <w:rPr>
          <w:rFonts w:ascii="Verdana" w:hAnsi="Verdana"/>
          <w:sz w:val="20"/>
          <w:szCs w:val="20"/>
        </w:rPr>
        <w:t>Any accidents must be recorded on the EA’s accident report form.</w:t>
      </w:r>
    </w:p>
    <w:p w14:paraId="1E7A968E" w14:textId="77777777" w:rsidR="00FD2CEE" w:rsidRPr="00EC5C57" w:rsidRDefault="00FD2CEE" w:rsidP="00FD2CEE">
      <w:pPr>
        <w:rPr>
          <w:rFonts w:ascii="Verdana" w:hAnsi="Verdana"/>
          <w:sz w:val="20"/>
          <w:szCs w:val="20"/>
        </w:rPr>
      </w:pPr>
    </w:p>
    <w:p w14:paraId="5FEE84E6" w14:textId="77777777" w:rsidR="00FD2CEE" w:rsidRPr="00EC5C57" w:rsidRDefault="00FD2CEE" w:rsidP="00FD2CEE">
      <w:pPr>
        <w:rPr>
          <w:rFonts w:ascii="Verdana" w:hAnsi="Verdana"/>
          <w:i/>
          <w:sz w:val="20"/>
          <w:szCs w:val="20"/>
        </w:rPr>
      </w:pPr>
      <w:r w:rsidRPr="00EC5C57">
        <w:rPr>
          <w:rFonts w:ascii="Verdana" w:hAnsi="Verdana"/>
          <w:b/>
          <w:i/>
          <w:sz w:val="20"/>
          <w:szCs w:val="20"/>
        </w:rPr>
        <w:t>First-aiders</w:t>
      </w:r>
    </w:p>
    <w:p w14:paraId="5C6D580D" w14:textId="77777777" w:rsidR="00FD2CEE" w:rsidRPr="00EC5C57" w:rsidRDefault="00FD2CEE" w:rsidP="00FD2CEE">
      <w:pPr>
        <w:rPr>
          <w:rFonts w:ascii="Verdana" w:hAnsi="Verdana"/>
          <w:sz w:val="20"/>
          <w:szCs w:val="20"/>
        </w:rPr>
      </w:pPr>
      <w:r w:rsidRPr="00EC5C57">
        <w:rPr>
          <w:rFonts w:ascii="Verdana" w:hAnsi="Verdana"/>
          <w:sz w:val="20"/>
          <w:szCs w:val="20"/>
        </w:rPr>
        <w:t>The first aiders listed above will provide first-aid treatment for anyone injured on site during the school day.  They will also provide, as appropriate, first-aid cover for trips and visits, and extra-curricular activities organised by the school (e.g. sports events, after school clubs, parents’ evenings, school organised fund-raising events, etc.).</w:t>
      </w:r>
    </w:p>
    <w:p w14:paraId="69D7C529" w14:textId="77777777" w:rsidR="00FD2CEE" w:rsidRPr="00EC5C57" w:rsidRDefault="00FD2CEE" w:rsidP="00FD2CEE">
      <w:pPr>
        <w:rPr>
          <w:rFonts w:ascii="Verdana" w:hAnsi="Verdana"/>
          <w:sz w:val="20"/>
          <w:szCs w:val="20"/>
        </w:rPr>
      </w:pPr>
      <w:r w:rsidRPr="00EC5C57">
        <w:rPr>
          <w:rFonts w:ascii="Verdana" w:hAnsi="Verdana"/>
          <w:sz w:val="20"/>
          <w:szCs w:val="20"/>
        </w:rPr>
        <w:t>First-aid cover is not provided for contractors or events organised by third parties (evening clubs, etc.).  Access to first-aid equipment during the day and evening will be given if so required and requested but the school building supervisor is not qualified to administer.</w:t>
      </w:r>
    </w:p>
    <w:p w14:paraId="15B398F4" w14:textId="77777777" w:rsidR="00FD2CEE" w:rsidRPr="00EC5C57" w:rsidRDefault="00FD2CEE" w:rsidP="00FD2CEE">
      <w:pPr>
        <w:rPr>
          <w:rFonts w:ascii="Verdana" w:hAnsi="Verdana"/>
          <w:sz w:val="20"/>
          <w:szCs w:val="20"/>
        </w:rPr>
      </w:pPr>
      <w:r w:rsidRPr="00EC5C57">
        <w:rPr>
          <w:rFonts w:ascii="Verdana" w:hAnsi="Verdana"/>
          <w:sz w:val="20"/>
          <w:szCs w:val="20"/>
        </w:rPr>
        <w:t>First-aiders are responsible for ensuring that a record is completed for all treatment given and that the necessary details are supplied for the reporting of accidents.</w:t>
      </w:r>
    </w:p>
    <w:p w14:paraId="25FF8110" w14:textId="77777777" w:rsidR="00FD2CEE" w:rsidRPr="00EC5C57" w:rsidRDefault="00FD2CEE" w:rsidP="00FD2CEE">
      <w:pPr>
        <w:rPr>
          <w:rFonts w:ascii="Verdana" w:hAnsi="Verdana"/>
          <w:i/>
          <w:sz w:val="20"/>
          <w:szCs w:val="20"/>
        </w:rPr>
      </w:pPr>
    </w:p>
    <w:p w14:paraId="56071409" w14:textId="77777777" w:rsidR="00FD2CEE" w:rsidRPr="00EC5C57" w:rsidRDefault="00FD2CEE" w:rsidP="00FD2CEE">
      <w:pPr>
        <w:rPr>
          <w:rFonts w:ascii="Verdana" w:hAnsi="Verdana"/>
          <w:i/>
          <w:sz w:val="20"/>
          <w:szCs w:val="20"/>
        </w:rPr>
      </w:pPr>
      <w:r w:rsidRPr="00EC5C57">
        <w:rPr>
          <w:rFonts w:ascii="Verdana" w:hAnsi="Verdana"/>
          <w:b/>
          <w:i/>
          <w:sz w:val="20"/>
          <w:szCs w:val="20"/>
        </w:rPr>
        <w:t>Treatment</w:t>
      </w:r>
    </w:p>
    <w:p w14:paraId="68987336" w14:textId="77777777" w:rsidR="00FD2CEE" w:rsidRPr="00EC5C57" w:rsidRDefault="00FD2CEE" w:rsidP="00FD2CEE">
      <w:pPr>
        <w:rPr>
          <w:rFonts w:ascii="Verdana" w:hAnsi="Verdana"/>
          <w:sz w:val="20"/>
          <w:szCs w:val="20"/>
        </w:rPr>
      </w:pPr>
      <w:r w:rsidRPr="00EC5C57">
        <w:rPr>
          <w:rFonts w:ascii="Verdana" w:hAnsi="Verdana"/>
          <w:sz w:val="20"/>
          <w:szCs w:val="20"/>
        </w:rPr>
        <w:t xml:space="preserve">The school will rely on the knowledge and experience of its trained first aiders </w:t>
      </w:r>
      <w:proofErr w:type="gramStart"/>
      <w:r w:rsidRPr="00EC5C57">
        <w:rPr>
          <w:rFonts w:ascii="Verdana" w:hAnsi="Verdana"/>
          <w:sz w:val="20"/>
          <w:szCs w:val="20"/>
        </w:rPr>
        <w:t>in order to</w:t>
      </w:r>
      <w:proofErr w:type="gramEnd"/>
      <w:r w:rsidRPr="00EC5C57">
        <w:rPr>
          <w:rFonts w:ascii="Verdana" w:hAnsi="Verdana"/>
          <w:sz w:val="20"/>
          <w:szCs w:val="20"/>
        </w:rPr>
        <w:t xml:space="preserve"> administer the appropriate treatment to injured persons.</w:t>
      </w:r>
    </w:p>
    <w:p w14:paraId="3B88C592" w14:textId="77777777" w:rsidR="00FD2CEE" w:rsidRPr="00EC5C57" w:rsidRDefault="00FD2CEE" w:rsidP="00FD2CEE">
      <w:pPr>
        <w:rPr>
          <w:rFonts w:ascii="Verdana" w:hAnsi="Verdana"/>
          <w:sz w:val="20"/>
          <w:szCs w:val="20"/>
        </w:rPr>
      </w:pPr>
      <w:r w:rsidRPr="00EC5C57">
        <w:rPr>
          <w:rFonts w:ascii="Verdana" w:hAnsi="Verdana"/>
          <w:sz w:val="20"/>
          <w:szCs w:val="20"/>
        </w:rPr>
        <w:t>In emergency situations the first aider will call (or instruct another member of staff to call) 999 and request that an ambulance attend.</w:t>
      </w:r>
    </w:p>
    <w:p w14:paraId="09103B8C" w14:textId="77777777" w:rsidR="00FD2CEE" w:rsidRPr="00EC5C57" w:rsidRDefault="00FD2CEE" w:rsidP="00FD2CEE">
      <w:pPr>
        <w:rPr>
          <w:rFonts w:ascii="Verdana" w:hAnsi="Verdana"/>
          <w:i/>
          <w:sz w:val="20"/>
          <w:szCs w:val="20"/>
        </w:rPr>
      </w:pPr>
    </w:p>
    <w:p w14:paraId="4EC9249A" w14:textId="77777777" w:rsidR="00FD2CEE" w:rsidRPr="00EC5C57" w:rsidRDefault="00FD2CEE" w:rsidP="00FD2CEE">
      <w:pPr>
        <w:rPr>
          <w:rFonts w:ascii="Verdana" w:hAnsi="Verdana"/>
          <w:i/>
          <w:sz w:val="20"/>
          <w:szCs w:val="20"/>
        </w:rPr>
      </w:pPr>
      <w:r w:rsidRPr="00EC5C57">
        <w:rPr>
          <w:rFonts w:ascii="Verdana" w:hAnsi="Verdana"/>
          <w:b/>
          <w:i/>
          <w:sz w:val="20"/>
          <w:szCs w:val="20"/>
        </w:rPr>
        <w:t>Escorting</w:t>
      </w:r>
      <w:r w:rsidRPr="00EC5C57">
        <w:rPr>
          <w:rFonts w:ascii="Verdana" w:hAnsi="Verdana"/>
          <w:i/>
          <w:sz w:val="20"/>
          <w:szCs w:val="20"/>
        </w:rPr>
        <w:t xml:space="preserve"> </w:t>
      </w:r>
      <w:r w:rsidRPr="00EC5C57">
        <w:rPr>
          <w:rFonts w:ascii="Verdana" w:hAnsi="Verdana"/>
          <w:b/>
          <w:i/>
          <w:sz w:val="20"/>
          <w:szCs w:val="20"/>
        </w:rPr>
        <w:t>pupils</w:t>
      </w:r>
      <w:r w:rsidRPr="00EC5C57">
        <w:rPr>
          <w:rFonts w:ascii="Verdana" w:hAnsi="Verdana"/>
          <w:i/>
          <w:sz w:val="20"/>
          <w:szCs w:val="20"/>
        </w:rPr>
        <w:t xml:space="preserve"> </w:t>
      </w:r>
      <w:r w:rsidRPr="00EC5C57">
        <w:rPr>
          <w:rFonts w:ascii="Verdana" w:hAnsi="Verdana"/>
          <w:b/>
          <w:i/>
          <w:sz w:val="20"/>
          <w:szCs w:val="20"/>
        </w:rPr>
        <w:t>to</w:t>
      </w:r>
      <w:r w:rsidRPr="00EC5C57">
        <w:rPr>
          <w:rFonts w:ascii="Verdana" w:hAnsi="Verdana"/>
          <w:i/>
          <w:sz w:val="20"/>
          <w:szCs w:val="20"/>
        </w:rPr>
        <w:t xml:space="preserve"> </w:t>
      </w:r>
      <w:r w:rsidRPr="00EC5C57">
        <w:rPr>
          <w:rFonts w:ascii="Verdana" w:hAnsi="Verdana"/>
          <w:b/>
          <w:i/>
          <w:sz w:val="20"/>
          <w:szCs w:val="20"/>
        </w:rPr>
        <w:t>hospital</w:t>
      </w:r>
    </w:p>
    <w:p w14:paraId="158E115F" w14:textId="77777777" w:rsidR="00FD2CEE" w:rsidRDefault="00FD2CEE" w:rsidP="00FD2CEE">
      <w:pPr>
        <w:rPr>
          <w:rFonts w:ascii="Verdana" w:hAnsi="Verdana"/>
          <w:sz w:val="20"/>
          <w:szCs w:val="20"/>
        </w:rPr>
      </w:pPr>
      <w:r w:rsidRPr="00EC5C57">
        <w:rPr>
          <w:rFonts w:ascii="Verdana" w:hAnsi="Verdana"/>
          <w:sz w:val="20"/>
          <w:szCs w:val="20"/>
        </w:rPr>
        <w:t>When it is necessary for a pupil to be taken to hospital, they will be accompanied by a member of staff, unless the pupil’s parent or carer is in attendance. This may not be possible if there is an external visit or trip and only one staff member is present as the staff member will have a duty of care to the rest of the group and need to stay with them. The member of staff may travel to the hospital in their own vehicle, rather than the ambulance with the child, unless the child is overly distressed or confused.  This decision should be made in conjunction with the attending paramedics and the parent or carer if contactable.  The member of staff should ensure that they arrive promptly at the hospital to meet the pupil as they are admitted to casualty. The member of staff will stay with the pupil until a parent or guardian arrives</w:t>
      </w:r>
      <w:r>
        <w:rPr>
          <w:rFonts w:ascii="Verdana" w:hAnsi="Verdana"/>
          <w:sz w:val="20"/>
          <w:szCs w:val="20"/>
        </w:rPr>
        <w:t>.</w:t>
      </w:r>
    </w:p>
    <w:p w14:paraId="063D32CC" w14:textId="77777777" w:rsidR="00FD2CEE" w:rsidRDefault="00FD2CEE" w:rsidP="00FD2CEE">
      <w:pPr>
        <w:rPr>
          <w:rFonts w:ascii="Verdana" w:hAnsi="Verdana"/>
          <w:sz w:val="20"/>
          <w:szCs w:val="20"/>
        </w:rPr>
      </w:pPr>
    </w:p>
    <w:p w14:paraId="74D261F2" w14:textId="77777777" w:rsidR="00FD2CEE" w:rsidRPr="00EC5C57" w:rsidRDefault="00FD2CEE" w:rsidP="00FD2CEE">
      <w:pPr>
        <w:rPr>
          <w:rFonts w:ascii="Verdana" w:hAnsi="Verdana"/>
          <w:sz w:val="20"/>
          <w:szCs w:val="20"/>
        </w:rPr>
      </w:pPr>
      <w:r w:rsidRPr="00EC5C57">
        <w:rPr>
          <w:rFonts w:ascii="Verdana" w:hAnsi="Verdana"/>
          <w:b/>
          <w:sz w:val="20"/>
          <w:szCs w:val="20"/>
        </w:rPr>
        <w:t>Medicines</w:t>
      </w:r>
      <w:r w:rsidRPr="00EC5C57">
        <w:rPr>
          <w:rFonts w:ascii="Verdana" w:hAnsi="Verdana"/>
          <w:sz w:val="20"/>
          <w:szCs w:val="20"/>
        </w:rPr>
        <w:t xml:space="preserve"> </w:t>
      </w:r>
      <w:r w:rsidRPr="00EC5C57">
        <w:rPr>
          <w:rFonts w:ascii="Verdana" w:hAnsi="Verdana"/>
          <w:b/>
          <w:sz w:val="20"/>
          <w:szCs w:val="20"/>
        </w:rPr>
        <w:t>in</w:t>
      </w:r>
      <w:r w:rsidRPr="00EC5C57">
        <w:rPr>
          <w:rFonts w:ascii="Verdana" w:hAnsi="Verdana"/>
          <w:sz w:val="20"/>
          <w:szCs w:val="20"/>
        </w:rPr>
        <w:t xml:space="preserve"> </w:t>
      </w:r>
      <w:r w:rsidRPr="00EC5C57">
        <w:rPr>
          <w:rFonts w:ascii="Verdana" w:hAnsi="Verdana"/>
          <w:b/>
          <w:sz w:val="20"/>
          <w:szCs w:val="20"/>
        </w:rPr>
        <w:t>School</w:t>
      </w:r>
    </w:p>
    <w:p w14:paraId="460476B4" w14:textId="77777777" w:rsidR="00FD2CEE" w:rsidRDefault="00FD2CEE" w:rsidP="00FD2CEE">
      <w:pPr>
        <w:rPr>
          <w:rFonts w:ascii="Verdana" w:hAnsi="Verdana"/>
          <w:sz w:val="20"/>
          <w:szCs w:val="20"/>
        </w:rPr>
      </w:pPr>
      <w:r w:rsidRPr="00EC5C57">
        <w:rPr>
          <w:rFonts w:ascii="Verdana" w:hAnsi="Verdana"/>
          <w:sz w:val="20"/>
          <w:szCs w:val="20"/>
        </w:rPr>
        <w:t>The school follows the Department of Education guidance on the administration of medication in school and are set out in the school’s medication policy</w:t>
      </w:r>
      <w:r>
        <w:rPr>
          <w:rFonts w:ascii="Verdana" w:hAnsi="Verdana"/>
          <w:sz w:val="20"/>
          <w:szCs w:val="20"/>
        </w:rPr>
        <w:t>.</w:t>
      </w:r>
    </w:p>
    <w:p w14:paraId="344A9F8C" w14:textId="77777777" w:rsidR="00FD2CEE" w:rsidRDefault="00FD2CEE" w:rsidP="00FD2CEE">
      <w:pPr>
        <w:rPr>
          <w:rFonts w:ascii="Verdana" w:hAnsi="Verdana"/>
          <w:sz w:val="20"/>
          <w:szCs w:val="20"/>
        </w:rPr>
      </w:pPr>
    </w:p>
    <w:p w14:paraId="2DD794A1" w14:textId="77777777" w:rsidR="00FD2CEE" w:rsidRDefault="00FD2CEE" w:rsidP="00FD2CEE">
      <w:pPr>
        <w:rPr>
          <w:rFonts w:ascii="Verdana" w:hAnsi="Verdana"/>
          <w:b/>
          <w:sz w:val="20"/>
          <w:szCs w:val="20"/>
        </w:rPr>
      </w:pPr>
    </w:p>
    <w:p w14:paraId="426DA500" w14:textId="77777777" w:rsidR="00FD2CEE" w:rsidRDefault="00FD2CEE" w:rsidP="00FD2CEE">
      <w:pPr>
        <w:rPr>
          <w:rFonts w:ascii="Verdana" w:hAnsi="Verdana"/>
          <w:b/>
          <w:sz w:val="20"/>
          <w:szCs w:val="20"/>
        </w:rPr>
      </w:pPr>
    </w:p>
    <w:p w14:paraId="035FD9E7" w14:textId="77777777" w:rsidR="00FD2CEE" w:rsidRDefault="00FD2CEE" w:rsidP="00FD2CEE">
      <w:pPr>
        <w:rPr>
          <w:rFonts w:ascii="Verdana" w:hAnsi="Verdana"/>
          <w:b/>
          <w:sz w:val="20"/>
          <w:szCs w:val="20"/>
        </w:rPr>
      </w:pPr>
    </w:p>
    <w:p w14:paraId="0F3731C9" w14:textId="77777777" w:rsidR="00FD2CEE" w:rsidRDefault="00FD2CEE" w:rsidP="00FD2CEE">
      <w:pPr>
        <w:rPr>
          <w:rFonts w:ascii="Verdana" w:hAnsi="Verdana"/>
          <w:b/>
          <w:sz w:val="20"/>
          <w:szCs w:val="20"/>
        </w:rPr>
      </w:pPr>
    </w:p>
    <w:p w14:paraId="537DAEB4" w14:textId="77777777" w:rsidR="00FD2CEE" w:rsidRDefault="00FD2CEE" w:rsidP="00FD2CEE">
      <w:pPr>
        <w:rPr>
          <w:rFonts w:ascii="Verdana" w:hAnsi="Verdana"/>
          <w:b/>
          <w:sz w:val="20"/>
          <w:szCs w:val="20"/>
        </w:rPr>
      </w:pPr>
    </w:p>
    <w:p w14:paraId="3CBFC571" w14:textId="77777777" w:rsidR="00FD2CEE" w:rsidRDefault="00FD2CEE" w:rsidP="00FD2CEE">
      <w:pPr>
        <w:rPr>
          <w:rFonts w:ascii="Verdana" w:hAnsi="Verdana"/>
          <w:b/>
          <w:sz w:val="20"/>
          <w:szCs w:val="20"/>
        </w:rPr>
      </w:pPr>
    </w:p>
    <w:p w14:paraId="2487DC6C" w14:textId="77777777" w:rsidR="00FD2CEE" w:rsidRDefault="00FD2CEE" w:rsidP="00FD2CEE">
      <w:pPr>
        <w:rPr>
          <w:rFonts w:ascii="Verdana" w:hAnsi="Verdana"/>
          <w:b/>
          <w:sz w:val="20"/>
          <w:szCs w:val="20"/>
        </w:rPr>
      </w:pPr>
    </w:p>
    <w:p w14:paraId="17A4228F" w14:textId="2406661B" w:rsidR="00FD2CEE" w:rsidRPr="00EC5C57" w:rsidRDefault="00FD2CEE" w:rsidP="00FD2CEE">
      <w:pPr>
        <w:rPr>
          <w:rFonts w:ascii="Verdana" w:hAnsi="Verdana"/>
          <w:sz w:val="20"/>
          <w:szCs w:val="20"/>
        </w:rPr>
      </w:pPr>
      <w:r w:rsidRPr="00EC5C57">
        <w:rPr>
          <w:rFonts w:ascii="Verdana" w:hAnsi="Verdana"/>
          <w:b/>
          <w:sz w:val="20"/>
          <w:szCs w:val="20"/>
        </w:rPr>
        <w:t>Risk</w:t>
      </w:r>
      <w:r w:rsidRPr="00EC5C57">
        <w:rPr>
          <w:rFonts w:ascii="Verdana" w:hAnsi="Verdana"/>
          <w:sz w:val="20"/>
          <w:szCs w:val="20"/>
        </w:rPr>
        <w:t xml:space="preserve"> </w:t>
      </w:r>
      <w:r w:rsidRPr="00EC5C57">
        <w:rPr>
          <w:rFonts w:ascii="Verdana" w:hAnsi="Verdana"/>
          <w:b/>
          <w:sz w:val="20"/>
          <w:szCs w:val="20"/>
        </w:rPr>
        <w:t>Assessments</w:t>
      </w:r>
    </w:p>
    <w:p w14:paraId="0ECE8266" w14:textId="77777777" w:rsidR="00FD2CEE" w:rsidRPr="00EC5C57" w:rsidRDefault="00FD2CEE" w:rsidP="00FD2CEE">
      <w:pPr>
        <w:rPr>
          <w:rFonts w:ascii="Verdana" w:hAnsi="Verdana"/>
          <w:sz w:val="20"/>
          <w:szCs w:val="20"/>
        </w:rPr>
      </w:pPr>
    </w:p>
    <w:p w14:paraId="236D2A3F" w14:textId="77777777" w:rsidR="00FD2CEE" w:rsidRPr="00EC5C57" w:rsidRDefault="00FD2CEE" w:rsidP="00FD2CEE">
      <w:pPr>
        <w:rPr>
          <w:rFonts w:ascii="Verdana" w:hAnsi="Verdana"/>
          <w:i/>
          <w:sz w:val="20"/>
          <w:szCs w:val="20"/>
        </w:rPr>
      </w:pPr>
      <w:r w:rsidRPr="00EC5C57">
        <w:rPr>
          <w:rFonts w:ascii="Verdana" w:hAnsi="Verdana"/>
          <w:b/>
          <w:i/>
          <w:sz w:val="20"/>
          <w:szCs w:val="20"/>
        </w:rPr>
        <w:t>General</w:t>
      </w:r>
      <w:r w:rsidRPr="00EC5C57">
        <w:rPr>
          <w:rFonts w:ascii="Verdana" w:hAnsi="Verdana"/>
          <w:i/>
          <w:sz w:val="20"/>
          <w:szCs w:val="20"/>
        </w:rPr>
        <w:t xml:space="preserve"> </w:t>
      </w:r>
      <w:r w:rsidRPr="00EC5C57">
        <w:rPr>
          <w:rFonts w:ascii="Verdana" w:hAnsi="Verdana"/>
          <w:b/>
          <w:i/>
          <w:sz w:val="20"/>
          <w:szCs w:val="20"/>
        </w:rPr>
        <w:t>risk</w:t>
      </w:r>
      <w:r w:rsidRPr="00EC5C57">
        <w:rPr>
          <w:rFonts w:ascii="Verdana" w:hAnsi="Verdana"/>
          <w:i/>
          <w:sz w:val="20"/>
          <w:szCs w:val="20"/>
        </w:rPr>
        <w:t xml:space="preserve"> </w:t>
      </w:r>
      <w:r w:rsidRPr="00EC5C57">
        <w:rPr>
          <w:rFonts w:ascii="Verdana" w:hAnsi="Verdana"/>
          <w:b/>
          <w:i/>
          <w:sz w:val="20"/>
          <w:szCs w:val="20"/>
        </w:rPr>
        <w:t>assessments</w:t>
      </w:r>
    </w:p>
    <w:p w14:paraId="2DFA664A" w14:textId="78633F89" w:rsidR="00FD2CEE" w:rsidRPr="00EC5C57" w:rsidRDefault="00FD2CEE" w:rsidP="00FD2CEE">
      <w:pPr>
        <w:rPr>
          <w:rFonts w:ascii="Verdana" w:hAnsi="Verdana"/>
          <w:sz w:val="20"/>
          <w:szCs w:val="20"/>
        </w:rPr>
      </w:pPr>
      <w:r w:rsidRPr="00EC5C57">
        <w:rPr>
          <w:rFonts w:ascii="Verdana" w:hAnsi="Verdana"/>
          <w:sz w:val="20"/>
          <w:szCs w:val="20"/>
        </w:rPr>
        <w:t xml:space="preserve">The school risk assessments (for all activities, teaching and non-teaching, premises, and one-off activities) will be co-ordinated by the delegated member of staff following guidance contained on the EA’s health and safety </w:t>
      </w:r>
      <w:r w:rsidRPr="00EC5C57">
        <w:rPr>
          <w:rFonts w:ascii="Verdana" w:hAnsi="Verdana"/>
          <w:sz w:val="20"/>
          <w:szCs w:val="20"/>
        </w:rPr>
        <w:t>website and</w:t>
      </w:r>
      <w:r w:rsidRPr="00EC5C57">
        <w:rPr>
          <w:rFonts w:ascii="Verdana" w:hAnsi="Verdana"/>
          <w:sz w:val="20"/>
          <w:szCs w:val="20"/>
        </w:rPr>
        <w:t xml:space="preserve"> are approved by the principal and board of governors.</w:t>
      </w:r>
    </w:p>
    <w:p w14:paraId="7A32EF95" w14:textId="77777777" w:rsidR="00FD2CEE" w:rsidRPr="00EC5C57" w:rsidRDefault="00FD2CEE" w:rsidP="00FD2CEE">
      <w:pPr>
        <w:rPr>
          <w:rFonts w:ascii="Verdana" w:hAnsi="Verdana"/>
          <w:sz w:val="20"/>
          <w:szCs w:val="20"/>
        </w:rPr>
      </w:pPr>
      <w:r w:rsidRPr="00EC5C57">
        <w:rPr>
          <w:rFonts w:ascii="Verdana" w:hAnsi="Verdana"/>
          <w:sz w:val="20"/>
          <w:szCs w:val="20"/>
        </w:rPr>
        <w:t>These risk assessments are available for all staff to view and are held centrally in the school office.</w:t>
      </w:r>
    </w:p>
    <w:p w14:paraId="0F1E2B02" w14:textId="77777777" w:rsidR="00FD2CEE" w:rsidRPr="00EC5C57" w:rsidRDefault="00FD2CEE" w:rsidP="00FD2CEE">
      <w:pPr>
        <w:rPr>
          <w:rFonts w:ascii="Verdana" w:hAnsi="Verdana"/>
          <w:sz w:val="20"/>
          <w:szCs w:val="20"/>
        </w:rPr>
      </w:pPr>
      <w:r w:rsidRPr="00EC5C57">
        <w:rPr>
          <w:rFonts w:ascii="Verdana" w:hAnsi="Verdana"/>
          <w:sz w:val="20"/>
          <w:szCs w:val="20"/>
        </w:rPr>
        <w:t>Risk assessments will be reviewed on an annual basis or when the work activity changes, whichever is the soonest.  Staff will be made aware of any changes to risk assessments relating to their work.</w:t>
      </w:r>
    </w:p>
    <w:p w14:paraId="13649338" w14:textId="77777777" w:rsidR="00FD2CEE" w:rsidRPr="00EC5C57" w:rsidRDefault="00FD2CEE" w:rsidP="00FD2CEE">
      <w:pPr>
        <w:rPr>
          <w:rFonts w:ascii="Verdana" w:hAnsi="Verdana"/>
          <w:i/>
          <w:sz w:val="20"/>
          <w:szCs w:val="20"/>
        </w:rPr>
      </w:pPr>
    </w:p>
    <w:p w14:paraId="14707442" w14:textId="77777777" w:rsidR="00FD2CEE" w:rsidRPr="00EC5C57" w:rsidRDefault="00FD2CEE" w:rsidP="00FD2CEE">
      <w:pPr>
        <w:rPr>
          <w:rFonts w:ascii="Verdana" w:hAnsi="Verdana"/>
          <w:i/>
          <w:sz w:val="20"/>
          <w:szCs w:val="20"/>
        </w:rPr>
      </w:pPr>
      <w:r w:rsidRPr="00EC5C57">
        <w:rPr>
          <w:rFonts w:ascii="Verdana" w:hAnsi="Verdana"/>
          <w:b/>
          <w:i/>
          <w:sz w:val="20"/>
          <w:szCs w:val="20"/>
        </w:rPr>
        <w:t>Individual</w:t>
      </w:r>
      <w:r w:rsidRPr="00EC5C57">
        <w:rPr>
          <w:rFonts w:ascii="Verdana" w:hAnsi="Verdana"/>
          <w:i/>
          <w:sz w:val="20"/>
          <w:szCs w:val="20"/>
        </w:rPr>
        <w:t xml:space="preserve"> </w:t>
      </w:r>
      <w:r w:rsidRPr="00EC5C57">
        <w:rPr>
          <w:rFonts w:ascii="Verdana" w:hAnsi="Verdana"/>
          <w:b/>
          <w:i/>
          <w:sz w:val="20"/>
          <w:szCs w:val="20"/>
        </w:rPr>
        <w:t>risk</w:t>
      </w:r>
      <w:r w:rsidRPr="00EC5C57">
        <w:rPr>
          <w:rFonts w:ascii="Verdana" w:hAnsi="Verdana"/>
          <w:i/>
          <w:sz w:val="20"/>
          <w:szCs w:val="20"/>
        </w:rPr>
        <w:t xml:space="preserve"> </w:t>
      </w:r>
      <w:r w:rsidRPr="00EC5C57">
        <w:rPr>
          <w:rFonts w:ascii="Verdana" w:hAnsi="Verdana"/>
          <w:b/>
          <w:i/>
          <w:sz w:val="20"/>
          <w:szCs w:val="20"/>
        </w:rPr>
        <w:t>assessments</w:t>
      </w:r>
    </w:p>
    <w:p w14:paraId="3928C232" w14:textId="77777777" w:rsidR="00FD2CEE" w:rsidRPr="00EC5C57" w:rsidRDefault="00FD2CEE" w:rsidP="00FD2CEE">
      <w:pPr>
        <w:rPr>
          <w:rFonts w:ascii="Verdana" w:hAnsi="Verdana"/>
          <w:sz w:val="20"/>
          <w:szCs w:val="20"/>
        </w:rPr>
      </w:pPr>
      <w:r w:rsidRPr="00EC5C57">
        <w:rPr>
          <w:rFonts w:ascii="Verdana" w:hAnsi="Verdana"/>
          <w:sz w:val="20"/>
          <w:szCs w:val="20"/>
        </w:rPr>
        <w:t>Specific risk assessments relating to individuals, e.g. staff member or young person/pupil are held on that person’s file and will be undertaken by the relevant line manager.</w:t>
      </w:r>
    </w:p>
    <w:p w14:paraId="6BAED72C" w14:textId="77777777" w:rsidR="00FD2CEE" w:rsidRDefault="00FD2CEE" w:rsidP="00FD2CEE">
      <w:pPr>
        <w:rPr>
          <w:rFonts w:ascii="Verdana" w:hAnsi="Verdana"/>
          <w:sz w:val="20"/>
          <w:szCs w:val="20"/>
        </w:rPr>
      </w:pPr>
      <w:r w:rsidRPr="00EC5C57">
        <w:rPr>
          <w:rFonts w:ascii="Verdana" w:hAnsi="Verdana"/>
          <w:sz w:val="20"/>
          <w:szCs w:val="20"/>
        </w:rPr>
        <w:t>It is the responsibility of staff to inform their line manager of any medical condition (including pregnancy) which may impact upon their work.  Such risk assessments will be reviewed on a regular basis.</w:t>
      </w:r>
    </w:p>
    <w:p w14:paraId="2D81991D" w14:textId="77777777" w:rsidR="00FD2CEE" w:rsidRDefault="00FD2CEE" w:rsidP="00FD2CEE">
      <w:pPr>
        <w:rPr>
          <w:rFonts w:ascii="Verdana" w:hAnsi="Verdana"/>
          <w:sz w:val="20"/>
          <w:szCs w:val="20"/>
        </w:rPr>
      </w:pPr>
    </w:p>
    <w:p w14:paraId="5FDBB730" w14:textId="77777777" w:rsidR="00FD2CEE" w:rsidRPr="00EC5C57" w:rsidRDefault="00FD2CEE" w:rsidP="00FD2CEE">
      <w:pPr>
        <w:rPr>
          <w:rFonts w:ascii="Verdana" w:hAnsi="Verdana"/>
          <w:b/>
          <w:sz w:val="20"/>
          <w:szCs w:val="20"/>
        </w:rPr>
      </w:pPr>
      <w:r w:rsidRPr="00EC5C57">
        <w:rPr>
          <w:rFonts w:ascii="Verdana" w:hAnsi="Verdana"/>
          <w:b/>
          <w:sz w:val="20"/>
          <w:szCs w:val="20"/>
        </w:rPr>
        <w:t>School security</w:t>
      </w:r>
    </w:p>
    <w:p w14:paraId="0B0F9B7C" w14:textId="77777777" w:rsidR="00FD2CEE" w:rsidRPr="00EC5C57" w:rsidRDefault="00FD2CEE" w:rsidP="00FD2CEE">
      <w:pPr>
        <w:pStyle w:val="ListParagraph"/>
        <w:numPr>
          <w:ilvl w:val="0"/>
          <w:numId w:val="10"/>
        </w:numPr>
        <w:rPr>
          <w:rFonts w:ascii="Verdana" w:hAnsi="Verdana"/>
          <w:sz w:val="20"/>
          <w:szCs w:val="20"/>
        </w:rPr>
      </w:pPr>
      <w:r w:rsidRPr="00EC5C57">
        <w:rPr>
          <w:rFonts w:ascii="Verdana" w:hAnsi="Verdana"/>
          <w:sz w:val="20"/>
          <w:szCs w:val="20"/>
        </w:rPr>
        <w:t xml:space="preserve">There are school security procedures in place and communicated to parents during </w:t>
      </w:r>
      <w:r>
        <w:rPr>
          <w:rFonts w:ascii="Verdana" w:hAnsi="Verdana"/>
          <w:sz w:val="20"/>
          <w:szCs w:val="20"/>
        </w:rPr>
        <w:t>the beginning of each school term.</w:t>
      </w:r>
    </w:p>
    <w:p w14:paraId="70CC9EDD" w14:textId="77777777" w:rsidR="00FD2CEE" w:rsidRPr="00EC5C57" w:rsidRDefault="00FD2CEE" w:rsidP="00FD2CEE">
      <w:pPr>
        <w:pStyle w:val="ListParagraph"/>
        <w:numPr>
          <w:ilvl w:val="0"/>
          <w:numId w:val="10"/>
        </w:numPr>
        <w:rPr>
          <w:rFonts w:ascii="Verdana" w:hAnsi="Verdana"/>
          <w:sz w:val="20"/>
          <w:szCs w:val="20"/>
        </w:rPr>
      </w:pPr>
      <w:r w:rsidRPr="00EC5C57">
        <w:rPr>
          <w:rFonts w:ascii="Verdana" w:hAnsi="Verdana"/>
          <w:sz w:val="20"/>
          <w:szCs w:val="20"/>
        </w:rPr>
        <w:t xml:space="preserve">Security issues is regularly reviewed. </w:t>
      </w:r>
    </w:p>
    <w:p w14:paraId="74F774AD" w14:textId="1631D7C9" w:rsidR="00FD2CEE" w:rsidRPr="00EC5C57" w:rsidRDefault="00FD2CEE" w:rsidP="00FD2CEE">
      <w:pPr>
        <w:pStyle w:val="ListParagraph"/>
        <w:numPr>
          <w:ilvl w:val="0"/>
          <w:numId w:val="10"/>
        </w:numPr>
        <w:rPr>
          <w:rFonts w:ascii="Verdana" w:hAnsi="Verdana"/>
          <w:sz w:val="20"/>
          <w:szCs w:val="20"/>
        </w:rPr>
      </w:pPr>
      <w:r w:rsidRPr="00EC5C57">
        <w:rPr>
          <w:rFonts w:ascii="Verdana" w:hAnsi="Verdana"/>
          <w:sz w:val="20"/>
          <w:szCs w:val="20"/>
        </w:rPr>
        <w:t xml:space="preserve">If staff have any concerns </w:t>
      </w:r>
      <w:r w:rsidRPr="00EC5C57">
        <w:rPr>
          <w:rFonts w:ascii="Verdana" w:hAnsi="Verdana"/>
          <w:sz w:val="20"/>
          <w:szCs w:val="20"/>
        </w:rPr>
        <w:t>regarding</w:t>
      </w:r>
      <w:r w:rsidRPr="00EC5C57">
        <w:rPr>
          <w:rFonts w:ascii="Verdana" w:hAnsi="Verdana"/>
          <w:sz w:val="20"/>
          <w:szCs w:val="20"/>
        </w:rPr>
        <w:t xml:space="preserve"> security, they should in the first instance raise these concerns with the principal.</w:t>
      </w:r>
    </w:p>
    <w:p w14:paraId="5443FC5E" w14:textId="77777777" w:rsidR="00FD2CEE" w:rsidRPr="00EC5C57" w:rsidRDefault="00FD2CEE" w:rsidP="00FD2CEE">
      <w:pPr>
        <w:pStyle w:val="ListParagraph"/>
        <w:numPr>
          <w:ilvl w:val="0"/>
          <w:numId w:val="10"/>
        </w:numPr>
        <w:rPr>
          <w:rFonts w:ascii="Verdana" w:hAnsi="Verdana"/>
          <w:sz w:val="20"/>
          <w:szCs w:val="20"/>
        </w:rPr>
      </w:pPr>
      <w:r w:rsidRPr="00EC5C57">
        <w:rPr>
          <w:rFonts w:ascii="Verdana" w:hAnsi="Verdana"/>
          <w:sz w:val="20"/>
          <w:szCs w:val="20"/>
        </w:rPr>
        <w:t>All visitors must report to the school reception where they will be asked to sign in and will be issued with a visitor’s lanyard</w:t>
      </w:r>
      <w:r>
        <w:rPr>
          <w:rFonts w:ascii="Verdana" w:hAnsi="Verdana"/>
          <w:sz w:val="20"/>
          <w:szCs w:val="20"/>
        </w:rPr>
        <w:t xml:space="preserve"> and door fob. </w:t>
      </w:r>
      <w:r w:rsidRPr="00EC5C57">
        <w:rPr>
          <w:rFonts w:ascii="Verdana" w:hAnsi="Verdana"/>
          <w:sz w:val="20"/>
          <w:szCs w:val="20"/>
        </w:rPr>
        <w:t>Visitors are to remain in reception until they are collected by the member of staff they are visiting.</w:t>
      </w:r>
    </w:p>
    <w:p w14:paraId="4F35952A" w14:textId="77777777" w:rsidR="00FD2CEE" w:rsidRPr="00EC5C57" w:rsidRDefault="00FD2CEE" w:rsidP="00FD2CEE">
      <w:pPr>
        <w:pStyle w:val="ListParagraph"/>
        <w:numPr>
          <w:ilvl w:val="0"/>
          <w:numId w:val="10"/>
        </w:numPr>
        <w:rPr>
          <w:rFonts w:ascii="Verdana" w:hAnsi="Verdana"/>
          <w:sz w:val="20"/>
          <w:szCs w:val="20"/>
        </w:rPr>
      </w:pPr>
      <w:r w:rsidRPr="00EC5C57">
        <w:rPr>
          <w:rFonts w:ascii="Verdana" w:hAnsi="Verdana"/>
          <w:sz w:val="20"/>
          <w:szCs w:val="20"/>
        </w:rPr>
        <w:t>All staff are provided with and must wear the school’s identification lanyard.</w:t>
      </w:r>
    </w:p>
    <w:p w14:paraId="55A83F21" w14:textId="77777777" w:rsidR="00FD2CEE" w:rsidRDefault="00FD2CEE" w:rsidP="00FD2CEE">
      <w:pPr>
        <w:pStyle w:val="ListParagraph"/>
        <w:numPr>
          <w:ilvl w:val="0"/>
          <w:numId w:val="10"/>
        </w:numPr>
        <w:rPr>
          <w:rFonts w:ascii="Verdana" w:hAnsi="Verdana"/>
          <w:sz w:val="20"/>
          <w:szCs w:val="20"/>
        </w:rPr>
      </w:pPr>
      <w:r w:rsidRPr="00EC5C57">
        <w:rPr>
          <w:rFonts w:ascii="Verdana" w:hAnsi="Verdana"/>
          <w:sz w:val="20"/>
          <w:szCs w:val="20"/>
        </w:rPr>
        <w:t>The building supervisor is the appointed person who is responsible for the security of the school at the end of the day by ensuring that doors, windows, skylights, etc. are secured.  The building supervisor is also responsible for carrying out checks of the premises during the school holida</w:t>
      </w:r>
      <w:r>
        <w:rPr>
          <w:rFonts w:ascii="Verdana" w:hAnsi="Verdana"/>
          <w:sz w:val="20"/>
          <w:szCs w:val="20"/>
        </w:rPr>
        <w:t>ys.</w:t>
      </w:r>
    </w:p>
    <w:p w14:paraId="328AAAC8" w14:textId="77777777" w:rsidR="00FD2CEE" w:rsidRDefault="00FD2CEE" w:rsidP="00FD2CEE">
      <w:pPr>
        <w:rPr>
          <w:rFonts w:ascii="Verdana" w:hAnsi="Verdana"/>
          <w:sz w:val="20"/>
          <w:szCs w:val="20"/>
        </w:rPr>
      </w:pPr>
    </w:p>
    <w:p w14:paraId="10C6F150" w14:textId="77777777" w:rsidR="00FC492D" w:rsidRDefault="00FC492D" w:rsidP="00FD2CEE">
      <w:pPr>
        <w:rPr>
          <w:rFonts w:ascii="Verdana" w:hAnsi="Verdana"/>
          <w:b/>
          <w:sz w:val="20"/>
          <w:szCs w:val="20"/>
        </w:rPr>
      </w:pPr>
    </w:p>
    <w:p w14:paraId="7B5C0624" w14:textId="77777777" w:rsidR="00FC492D" w:rsidRDefault="00FC492D" w:rsidP="00FD2CEE">
      <w:pPr>
        <w:rPr>
          <w:rFonts w:ascii="Verdana" w:hAnsi="Verdana"/>
          <w:b/>
          <w:sz w:val="20"/>
          <w:szCs w:val="20"/>
        </w:rPr>
      </w:pPr>
    </w:p>
    <w:p w14:paraId="729835B6" w14:textId="77777777" w:rsidR="00FC492D" w:rsidRDefault="00FC492D" w:rsidP="00FD2CEE">
      <w:pPr>
        <w:rPr>
          <w:rFonts w:ascii="Verdana" w:hAnsi="Verdana"/>
          <w:b/>
          <w:sz w:val="20"/>
          <w:szCs w:val="20"/>
        </w:rPr>
      </w:pPr>
    </w:p>
    <w:p w14:paraId="0CC693AD" w14:textId="14649AED" w:rsidR="00FD2CEE" w:rsidRPr="00EC5C57" w:rsidRDefault="00FD2CEE" w:rsidP="00FD2CEE">
      <w:pPr>
        <w:rPr>
          <w:rFonts w:ascii="Verdana" w:hAnsi="Verdana"/>
          <w:sz w:val="20"/>
          <w:szCs w:val="20"/>
        </w:rPr>
      </w:pPr>
      <w:r w:rsidRPr="00EC5C57">
        <w:rPr>
          <w:rFonts w:ascii="Verdana" w:hAnsi="Verdana"/>
          <w:b/>
          <w:sz w:val="20"/>
          <w:szCs w:val="20"/>
        </w:rPr>
        <w:lastRenderedPageBreak/>
        <w:t>Vehicles</w:t>
      </w:r>
    </w:p>
    <w:p w14:paraId="391BFF3B" w14:textId="77777777" w:rsidR="00FD2CEE" w:rsidRDefault="00FD2CEE" w:rsidP="00FD2CEE">
      <w:pPr>
        <w:rPr>
          <w:rFonts w:ascii="Verdana" w:hAnsi="Verdana"/>
          <w:sz w:val="20"/>
          <w:szCs w:val="20"/>
        </w:rPr>
      </w:pPr>
      <w:r w:rsidRPr="00EC5C57">
        <w:rPr>
          <w:rFonts w:ascii="Verdana" w:hAnsi="Verdana"/>
          <w:sz w:val="20"/>
          <w:szCs w:val="20"/>
        </w:rPr>
        <w:t>Vehicular access to the school is restricted to school staff and visitors only and not for general use by parents/guardians when bringing children to school or collecting them. The access from the road shall be kept clear for emergency vehicles.  The vehicle access gate must not normally be used for pedestrian access.  If an event is being held outside of normal school activities for which this is the sole access, then all due care must be taken to ensure the safety of those passing through this entrance</w:t>
      </w:r>
      <w:r>
        <w:rPr>
          <w:rFonts w:ascii="Verdana" w:hAnsi="Verdana"/>
          <w:sz w:val="20"/>
          <w:szCs w:val="20"/>
        </w:rPr>
        <w:t>.</w:t>
      </w:r>
    </w:p>
    <w:p w14:paraId="021B5ACC" w14:textId="77777777" w:rsidR="00FD2CEE" w:rsidRDefault="00FD2CEE" w:rsidP="00FD2CEE">
      <w:pPr>
        <w:rPr>
          <w:rFonts w:ascii="Verdana" w:hAnsi="Verdana"/>
          <w:sz w:val="20"/>
          <w:szCs w:val="20"/>
        </w:rPr>
      </w:pPr>
    </w:p>
    <w:p w14:paraId="6E76E7D9" w14:textId="77777777" w:rsidR="00FD2CEE" w:rsidRDefault="00FD2CEE" w:rsidP="00FD2CEE">
      <w:pPr>
        <w:rPr>
          <w:rFonts w:ascii="Verdana" w:hAnsi="Verdana"/>
          <w:sz w:val="20"/>
          <w:szCs w:val="20"/>
        </w:rPr>
      </w:pPr>
    </w:p>
    <w:p w14:paraId="62A96253" w14:textId="77777777" w:rsidR="00FD2CEE" w:rsidRPr="00EC5C57" w:rsidRDefault="00FD2CEE" w:rsidP="00FD2CEE">
      <w:pPr>
        <w:rPr>
          <w:rFonts w:ascii="Verdana" w:hAnsi="Verdana"/>
          <w:sz w:val="20"/>
          <w:szCs w:val="20"/>
        </w:rPr>
      </w:pPr>
      <w:r w:rsidRPr="00EC5C57">
        <w:rPr>
          <w:rFonts w:ascii="Verdana" w:hAnsi="Verdana"/>
          <w:b/>
          <w:sz w:val="20"/>
          <w:szCs w:val="20"/>
        </w:rPr>
        <w:t>Work</w:t>
      </w:r>
      <w:r w:rsidRPr="00EC5C57">
        <w:rPr>
          <w:rFonts w:ascii="Verdana" w:hAnsi="Verdana"/>
          <w:sz w:val="20"/>
          <w:szCs w:val="20"/>
        </w:rPr>
        <w:t xml:space="preserve"> </w:t>
      </w:r>
      <w:r w:rsidRPr="00EC5C57">
        <w:rPr>
          <w:rFonts w:ascii="Verdana" w:hAnsi="Verdana"/>
          <w:b/>
          <w:sz w:val="20"/>
          <w:szCs w:val="20"/>
        </w:rPr>
        <w:t>at</w:t>
      </w:r>
      <w:r w:rsidRPr="00EC5C57">
        <w:rPr>
          <w:rFonts w:ascii="Verdana" w:hAnsi="Verdana"/>
          <w:sz w:val="20"/>
          <w:szCs w:val="20"/>
        </w:rPr>
        <w:t xml:space="preserve"> </w:t>
      </w:r>
      <w:r w:rsidRPr="00EC5C57">
        <w:rPr>
          <w:rFonts w:ascii="Verdana" w:hAnsi="Verdana"/>
          <w:b/>
          <w:sz w:val="20"/>
          <w:szCs w:val="20"/>
        </w:rPr>
        <w:t>Height</w:t>
      </w:r>
    </w:p>
    <w:p w14:paraId="172DE9B0" w14:textId="77777777" w:rsidR="00FD2CEE" w:rsidRPr="00EC5C57" w:rsidRDefault="00FD2CEE" w:rsidP="00FD2CEE">
      <w:pPr>
        <w:pStyle w:val="ListParagraph"/>
        <w:numPr>
          <w:ilvl w:val="0"/>
          <w:numId w:val="11"/>
        </w:numPr>
        <w:rPr>
          <w:rFonts w:ascii="Verdana" w:hAnsi="Verdana"/>
          <w:sz w:val="20"/>
          <w:szCs w:val="20"/>
        </w:rPr>
      </w:pPr>
      <w:r w:rsidRPr="00EC5C57">
        <w:rPr>
          <w:rFonts w:ascii="Verdana" w:hAnsi="Verdana"/>
          <w:sz w:val="20"/>
          <w:szCs w:val="20"/>
        </w:rPr>
        <w:t>Working at height can present a significant risk.  Where such activities cannot be avoided a risk assessment will be conducted to ensure such risks are adequately controlled.  A copy of this assessment will be provided to employees authorised to work at height.</w:t>
      </w:r>
    </w:p>
    <w:p w14:paraId="576ACF1E" w14:textId="77777777" w:rsidR="00FD2CEE" w:rsidRDefault="00FD2CEE" w:rsidP="00FD2CEE">
      <w:pPr>
        <w:pStyle w:val="ListParagraph"/>
        <w:numPr>
          <w:ilvl w:val="0"/>
          <w:numId w:val="11"/>
        </w:numPr>
        <w:rPr>
          <w:rFonts w:ascii="Verdana" w:hAnsi="Verdana"/>
          <w:sz w:val="20"/>
          <w:szCs w:val="20"/>
        </w:rPr>
      </w:pPr>
      <w:r w:rsidRPr="00EC5C57">
        <w:rPr>
          <w:rFonts w:ascii="Verdana" w:hAnsi="Verdana"/>
          <w:sz w:val="20"/>
          <w:szCs w:val="20"/>
        </w:rPr>
        <w:t>When working at height (including accessing storage or putting up displays) appropriate stepladders or kick stools are to be used.  Staff must not climb onto chairs, etc.</w:t>
      </w:r>
    </w:p>
    <w:p w14:paraId="379884FF" w14:textId="77777777" w:rsidR="00FD2CEE" w:rsidRDefault="00FD2CEE" w:rsidP="00FD2CEE">
      <w:pPr>
        <w:rPr>
          <w:rFonts w:ascii="Verdana" w:hAnsi="Verdana"/>
          <w:sz w:val="20"/>
          <w:szCs w:val="20"/>
        </w:rPr>
      </w:pPr>
    </w:p>
    <w:p w14:paraId="7132EEF8" w14:textId="77777777" w:rsidR="00FD2CEE" w:rsidRPr="00EC5C57" w:rsidRDefault="00FD2CEE" w:rsidP="00FD2CEE">
      <w:pPr>
        <w:rPr>
          <w:rFonts w:ascii="Verdana" w:hAnsi="Verdana"/>
          <w:sz w:val="20"/>
          <w:szCs w:val="20"/>
        </w:rPr>
      </w:pPr>
      <w:r w:rsidRPr="00EC5C57">
        <w:rPr>
          <w:rFonts w:ascii="Verdana" w:hAnsi="Verdana"/>
          <w:b/>
          <w:sz w:val="20"/>
          <w:szCs w:val="20"/>
        </w:rPr>
        <w:t>Work</w:t>
      </w:r>
      <w:r w:rsidRPr="00EC5C57">
        <w:rPr>
          <w:rFonts w:ascii="Verdana" w:hAnsi="Verdana"/>
          <w:sz w:val="20"/>
          <w:szCs w:val="20"/>
        </w:rPr>
        <w:t xml:space="preserve"> </w:t>
      </w:r>
      <w:r w:rsidRPr="00EC5C57">
        <w:rPr>
          <w:rFonts w:ascii="Verdana" w:hAnsi="Verdana"/>
          <w:b/>
          <w:sz w:val="20"/>
          <w:szCs w:val="20"/>
        </w:rPr>
        <w:t>equipment.</w:t>
      </w:r>
    </w:p>
    <w:p w14:paraId="4A06931C" w14:textId="77777777" w:rsidR="00FD2CEE" w:rsidRDefault="00FD2CEE" w:rsidP="00FD2CEE">
      <w:pPr>
        <w:rPr>
          <w:rFonts w:ascii="Verdana" w:hAnsi="Verdana"/>
          <w:sz w:val="20"/>
          <w:szCs w:val="20"/>
        </w:rPr>
      </w:pPr>
      <w:r w:rsidRPr="00EC5C57">
        <w:rPr>
          <w:rFonts w:ascii="Verdana" w:hAnsi="Verdana"/>
          <w:sz w:val="20"/>
          <w:szCs w:val="20"/>
        </w:rPr>
        <w:t>All work equipment will be purchased from the EA’s relevant contract schedule.  Before purchase consideration will be given to the installation requirements; the suitability for purpose; the positioning and or storage of the equipment; maintenance requirements (contracts and repairs); and training in the use of the equipment.  Staff must not use new items of equipment unless appropriate training has been given.</w:t>
      </w:r>
    </w:p>
    <w:p w14:paraId="79466C1D" w14:textId="77777777" w:rsidR="00FD2CEE" w:rsidRDefault="00FD2CEE" w:rsidP="00FD2CEE">
      <w:pPr>
        <w:rPr>
          <w:rFonts w:ascii="Verdana" w:hAnsi="Verdana"/>
          <w:sz w:val="20"/>
          <w:szCs w:val="20"/>
        </w:rPr>
      </w:pPr>
    </w:p>
    <w:p w14:paraId="1DAE97A9" w14:textId="77777777" w:rsidR="00FD2CEE" w:rsidRPr="009303D8" w:rsidRDefault="00FD2CEE" w:rsidP="00FD2CEE">
      <w:pPr>
        <w:autoSpaceDE w:val="0"/>
        <w:autoSpaceDN w:val="0"/>
        <w:adjustRightInd w:val="0"/>
        <w:spacing w:after="0" w:line="240" w:lineRule="auto"/>
        <w:jc w:val="center"/>
        <w:rPr>
          <w:rFonts w:ascii="Verdana" w:hAnsi="Verdana" w:cs="Arial-BoldMT"/>
          <w:b/>
          <w:bCs/>
          <w:sz w:val="20"/>
          <w:szCs w:val="20"/>
        </w:rPr>
      </w:pPr>
      <w:r w:rsidRPr="009303D8">
        <w:rPr>
          <w:rFonts w:ascii="Verdana" w:hAnsi="Verdana" w:cs="Arial-BoldMT"/>
          <w:b/>
          <w:bCs/>
          <w:sz w:val="20"/>
          <w:szCs w:val="20"/>
        </w:rPr>
        <w:t>HEALTH AND SAFETY POLICY - AUDIT AND REVIEW</w:t>
      </w:r>
    </w:p>
    <w:p w14:paraId="4DFD0370" w14:textId="77777777" w:rsidR="00FD2CEE" w:rsidRPr="009303D8" w:rsidRDefault="00FD2CEE" w:rsidP="00FD2CEE">
      <w:pPr>
        <w:autoSpaceDE w:val="0"/>
        <w:autoSpaceDN w:val="0"/>
        <w:adjustRightInd w:val="0"/>
        <w:spacing w:after="0" w:line="240" w:lineRule="auto"/>
        <w:jc w:val="center"/>
        <w:rPr>
          <w:rFonts w:ascii="Verdana" w:hAnsi="Verdana" w:cs="Arial-BoldMT"/>
          <w:b/>
          <w:bCs/>
          <w:sz w:val="20"/>
          <w:szCs w:val="20"/>
        </w:rPr>
      </w:pPr>
    </w:p>
    <w:p w14:paraId="7E79BFBE" w14:textId="77777777" w:rsidR="00FD2CEE" w:rsidRPr="009303D8" w:rsidRDefault="00FD2CEE" w:rsidP="00FD2CEE">
      <w:pPr>
        <w:autoSpaceDE w:val="0"/>
        <w:autoSpaceDN w:val="0"/>
        <w:adjustRightInd w:val="0"/>
        <w:spacing w:after="0" w:line="240" w:lineRule="auto"/>
        <w:rPr>
          <w:rFonts w:ascii="Verdana" w:hAnsi="Verdana" w:cs="ArialMT"/>
          <w:b/>
          <w:bCs/>
          <w:sz w:val="20"/>
          <w:szCs w:val="20"/>
        </w:rPr>
      </w:pPr>
      <w:r w:rsidRPr="009303D8">
        <w:rPr>
          <w:rFonts w:ascii="Verdana" w:hAnsi="Verdana" w:cs="ArialMT"/>
          <w:b/>
          <w:bCs/>
          <w:sz w:val="20"/>
          <w:szCs w:val="20"/>
        </w:rPr>
        <w:t>The Governors are committed to the continuous improvement of its health and</w:t>
      </w:r>
    </w:p>
    <w:p w14:paraId="1FBDD6FC" w14:textId="77777777" w:rsidR="00FD2CEE" w:rsidRPr="009303D8" w:rsidRDefault="00FD2CEE" w:rsidP="00FD2CEE">
      <w:pPr>
        <w:autoSpaceDE w:val="0"/>
        <w:autoSpaceDN w:val="0"/>
        <w:adjustRightInd w:val="0"/>
        <w:spacing w:after="0" w:line="240" w:lineRule="auto"/>
        <w:rPr>
          <w:rFonts w:ascii="Verdana" w:hAnsi="Verdana" w:cs="ArialMT"/>
          <w:b/>
          <w:bCs/>
          <w:sz w:val="20"/>
          <w:szCs w:val="20"/>
        </w:rPr>
      </w:pPr>
      <w:r w:rsidRPr="009303D8">
        <w:rPr>
          <w:rFonts w:ascii="Verdana" w:hAnsi="Verdana" w:cs="ArialMT"/>
          <w:b/>
          <w:bCs/>
          <w:sz w:val="20"/>
          <w:szCs w:val="20"/>
        </w:rPr>
        <w:t>safety management system and will carry out a review of the Health and</w:t>
      </w:r>
    </w:p>
    <w:p w14:paraId="50ED37DF" w14:textId="77777777" w:rsidR="00FD2CEE" w:rsidRPr="009303D8" w:rsidRDefault="00FD2CEE" w:rsidP="00FD2CEE">
      <w:pPr>
        <w:autoSpaceDE w:val="0"/>
        <w:autoSpaceDN w:val="0"/>
        <w:adjustRightInd w:val="0"/>
        <w:spacing w:after="0" w:line="240" w:lineRule="auto"/>
        <w:rPr>
          <w:rFonts w:ascii="Verdana" w:hAnsi="Verdana" w:cs="ArialMT"/>
          <w:b/>
          <w:bCs/>
          <w:sz w:val="20"/>
          <w:szCs w:val="20"/>
        </w:rPr>
      </w:pPr>
      <w:r w:rsidRPr="009303D8">
        <w:rPr>
          <w:rFonts w:ascii="Verdana" w:hAnsi="Verdana" w:cs="ArialMT"/>
          <w:b/>
          <w:bCs/>
          <w:sz w:val="20"/>
          <w:szCs w:val="20"/>
        </w:rPr>
        <w:t>Safety Policy every three years or as required to verify that its contents are still</w:t>
      </w:r>
    </w:p>
    <w:p w14:paraId="1E1358D6" w14:textId="378533F0" w:rsidR="00FD2CEE" w:rsidRDefault="00FD2CEE" w:rsidP="00FD2CEE">
      <w:pPr>
        <w:rPr>
          <w:rFonts w:ascii="Verdana" w:hAnsi="Verdana"/>
          <w:sz w:val="20"/>
          <w:szCs w:val="20"/>
        </w:rPr>
      </w:pPr>
      <w:r w:rsidRPr="009303D8">
        <w:rPr>
          <w:rFonts w:ascii="Verdana" w:hAnsi="Verdana" w:cs="ArialMT"/>
          <w:b/>
          <w:bCs/>
          <w:sz w:val="20"/>
          <w:szCs w:val="20"/>
        </w:rPr>
        <w:t>valid.</w:t>
      </w:r>
    </w:p>
    <w:p w14:paraId="6B9083BF" w14:textId="77777777" w:rsidR="002A02C2" w:rsidRDefault="002A02C2"/>
    <w:sectPr w:rsidR="002A0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EC"/>
    <w:multiLevelType w:val="hybridMultilevel"/>
    <w:tmpl w:val="0FA45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116D0"/>
    <w:multiLevelType w:val="hybridMultilevel"/>
    <w:tmpl w:val="995A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32D3C"/>
    <w:multiLevelType w:val="hybridMultilevel"/>
    <w:tmpl w:val="39E68E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20C80"/>
    <w:multiLevelType w:val="hybridMultilevel"/>
    <w:tmpl w:val="7C683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E2B88"/>
    <w:multiLevelType w:val="hybridMultilevel"/>
    <w:tmpl w:val="6FA0A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184A17"/>
    <w:multiLevelType w:val="hybridMultilevel"/>
    <w:tmpl w:val="106A1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C6728F"/>
    <w:multiLevelType w:val="hybridMultilevel"/>
    <w:tmpl w:val="BFB87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B8165F"/>
    <w:multiLevelType w:val="hybridMultilevel"/>
    <w:tmpl w:val="D0BC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3969F0"/>
    <w:multiLevelType w:val="hybridMultilevel"/>
    <w:tmpl w:val="C1B02BC6"/>
    <w:lvl w:ilvl="0" w:tplc="1FB850A0">
      <w:start w:val="1"/>
      <w:numFmt w:val="bullet"/>
      <w:lvlText w:val=""/>
      <w:lvlJc w:val="left"/>
      <w:pPr>
        <w:tabs>
          <w:tab w:val="num" w:pos="720"/>
        </w:tabs>
        <w:ind w:left="720" w:hanging="34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25FAC"/>
    <w:multiLevelType w:val="hybridMultilevel"/>
    <w:tmpl w:val="115436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011184"/>
    <w:multiLevelType w:val="hybridMultilevel"/>
    <w:tmpl w:val="6FDCC2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504173">
    <w:abstractNumId w:val="2"/>
  </w:num>
  <w:num w:numId="2" w16cid:durableId="1791557955">
    <w:abstractNumId w:val="3"/>
  </w:num>
  <w:num w:numId="3" w16cid:durableId="167838918">
    <w:abstractNumId w:val="10"/>
  </w:num>
  <w:num w:numId="4" w16cid:durableId="366107709">
    <w:abstractNumId w:val="1"/>
  </w:num>
  <w:num w:numId="5" w16cid:durableId="318314840">
    <w:abstractNumId w:val="8"/>
  </w:num>
  <w:num w:numId="6" w16cid:durableId="523637151">
    <w:abstractNumId w:val="0"/>
  </w:num>
  <w:num w:numId="7" w16cid:durableId="1945646378">
    <w:abstractNumId w:val="6"/>
  </w:num>
  <w:num w:numId="8" w16cid:durableId="306322502">
    <w:abstractNumId w:val="7"/>
  </w:num>
  <w:num w:numId="9" w16cid:durableId="278605291">
    <w:abstractNumId w:val="9"/>
  </w:num>
  <w:num w:numId="10" w16cid:durableId="427385848">
    <w:abstractNumId w:val="4"/>
  </w:num>
  <w:num w:numId="11" w16cid:durableId="426773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EE"/>
    <w:rsid w:val="000D320B"/>
    <w:rsid w:val="002A02C2"/>
    <w:rsid w:val="00967754"/>
    <w:rsid w:val="00A543FE"/>
    <w:rsid w:val="00B4638A"/>
    <w:rsid w:val="00C14623"/>
    <w:rsid w:val="00FC492D"/>
    <w:rsid w:val="00FD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B029"/>
  <w15:chartTrackingRefBased/>
  <w15:docId w15:val="{9D7C183A-D093-4B6E-9EA2-205F0B25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CEE"/>
    <w:pPr>
      <w:ind w:left="720"/>
      <w:contextualSpacing/>
    </w:pPr>
  </w:style>
  <w:style w:type="paragraph" w:styleId="BodyText2">
    <w:name w:val="Body Text 2"/>
    <w:basedOn w:val="Normal"/>
    <w:link w:val="BodyText2Char"/>
    <w:rsid w:val="00FD2CEE"/>
    <w:pPr>
      <w:widowControl w:val="0"/>
      <w:spacing w:after="0" w:line="240" w:lineRule="auto"/>
      <w:jc w:val="both"/>
    </w:pPr>
    <w:rPr>
      <w:rFonts w:ascii="Times New Roman" w:eastAsia="Times New Roman" w:hAnsi="Times New Roman" w:cs="Times New Roman"/>
      <w:i/>
      <w:snapToGrid w:val="0"/>
      <w:szCs w:val="20"/>
    </w:rPr>
  </w:style>
  <w:style w:type="character" w:customStyle="1" w:styleId="BodyText2Char">
    <w:name w:val="Body Text 2 Char"/>
    <w:basedOn w:val="DefaultParagraphFont"/>
    <w:link w:val="BodyText2"/>
    <w:rsid w:val="00FD2CEE"/>
    <w:rPr>
      <w:rFonts w:ascii="Times New Roman" w:eastAsia="Times New Roman" w:hAnsi="Times New Roman" w:cs="Times New Roman"/>
      <w:i/>
      <w:snapToGrid w:val="0"/>
      <w:kern w:val="0"/>
      <w:szCs w:val="20"/>
      <w14:ligatures w14:val="none"/>
    </w:rPr>
  </w:style>
  <w:style w:type="character" w:customStyle="1" w:styleId="NoSpacingChar">
    <w:name w:val="No Spacing Char"/>
    <w:link w:val="NoSpacing"/>
    <w:uiPriority w:val="1"/>
    <w:locked/>
    <w:rsid w:val="00FD2CEE"/>
    <w:rPr>
      <w:lang w:val="en-US"/>
    </w:rPr>
  </w:style>
  <w:style w:type="paragraph" w:styleId="NoSpacing">
    <w:name w:val="No Spacing"/>
    <w:link w:val="NoSpacingChar"/>
    <w:uiPriority w:val="1"/>
    <w:qFormat/>
    <w:rsid w:val="00FD2CEE"/>
    <w:pPr>
      <w:spacing w:after="0" w:line="240" w:lineRule="auto"/>
    </w:pPr>
    <w:rPr>
      <w:lang w:val="en-US"/>
    </w:rPr>
  </w:style>
  <w:style w:type="paragraph" w:customStyle="1" w:styleId="Default">
    <w:name w:val="Default"/>
    <w:rsid w:val="00FD2CE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Winstone</dc:creator>
  <cp:keywords/>
  <dc:description/>
  <cp:lastModifiedBy>L Winstone</cp:lastModifiedBy>
  <cp:revision>2</cp:revision>
  <dcterms:created xsi:type="dcterms:W3CDTF">2024-11-14T14:19:00Z</dcterms:created>
  <dcterms:modified xsi:type="dcterms:W3CDTF">2024-11-14T14:19:00Z</dcterms:modified>
</cp:coreProperties>
</file>